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CCC48" w14:textId="77777777" w:rsidR="002B7634" w:rsidRPr="00EF253C" w:rsidRDefault="002B7634" w:rsidP="002B7634">
      <w:pPr>
        <w:tabs>
          <w:tab w:val="left" w:pos="450"/>
        </w:tabs>
        <w:jc w:val="center"/>
        <w:rPr>
          <w:rFonts w:ascii="Garamond" w:hAnsi="Garamond" w:cs="Arial"/>
          <w:b/>
          <w:sz w:val="20"/>
        </w:rPr>
      </w:pPr>
    </w:p>
    <w:p w14:paraId="0C95A613" w14:textId="77777777" w:rsidR="00E26A70" w:rsidRPr="00F8162F" w:rsidRDefault="006C3655" w:rsidP="00B0263C">
      <w:pPr>
        <w:tabs>
          <w:tab w:val="left" w:pos="450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8162F">
        <w:rPr>
          <w:rFonts w:ascii="Arial" w:hAnsi="Arial" w:cs="Arial"/>
          <w:b/>
          <w:sz w:val="28"/>
          <w:szCs w:val="28"/>
        </w:rPr>
        <w:t xml:space="preserve">Center for </w:t>
      </w:r>
      <w:r w:rsidR="00A05021" w:rsidRPr="00F8162F">
        <w:rPr>
          <w:rFonts w:ascii="Arial" w:hAnsi="Arial" w:cs="Arial"/>
          <w:b/>
          <w:sz w:val="28"/>
          <w:szCs w:val="28"/>
        </w:rPr>
        <w:t>Drug Discovery</w:t>
      </w:r>
      <w:r w:rsidR="00E26A70">
        <w:rPr>
          <w:rFonts w:ascii="Arial" w:hAnsi="Arial" w:cs="Arial"/>
          <w:b/>
          <w:sz w:val="28"/>
          <w:szCs w:val="28"/>
        </w:rPr>
        <w:t xml:space="preserve"> - </w:t>
      </w:r>
      <w:proofErr w:type="spellStart"/>
      <w:r w:rsidR="00E26A70">
        <w:rPr>
          <w:rFonts w:ascii="Arial" w:hAnsi="Arial" w:cs="Arial"/>
          <w:b/>
          <w:sz w:val="28"/>
          <w:szCs w:val="28"/>
        </w:rPr>
        <w:t>Sitema</w:t>
      </w:r>
      <w:r w:rsidR="00C04ADD">
        <w:rPr>
          <w:rFonts w:ascii="Arial" w:hAnsi="Arial" w:cs="Arial"/>
          <w:b/>
          <w:sz w:val="28"/>
          <w:szCs w:val="28"/>
        </w:rPr>
        <w:t>n</w:t>
      </w:r>
      <w:proofErr w:type="spellEnd"/>
      <w:r w:rsidR="00E26A70">
        <w:rPr>
          <w:rFonts w:ascii="Arial" w:hAnsi="Arial" w:cs="Arial"/>
          <w:b/>
          <w:sz w:val="28"/>
          <w:szCs w:val="28"/>
        </w:rPr>
        <w:t xml:space="preserve"> Cancer </w:t>
      </w:r>
      <w:r w:rsidR="00A425D6">
        <w:rPr>
          <w:rFonts w:ascii="Arial" w:hAnsi="Arial" w:cs="Arial"/>
          <w:b/>
          <w:sz w:val="28"/>
          <w:szCs w:val="28"/>
        </w:rPr>
        <w:t>Center</w:t>
      </w:r>
    </w:p>
    <w:p w14:paraId="6410D80E" w14:textId="77777777" w:rsidR="002B7634" w:rsidRPr="00E26A70" w:rsidRDefault="00E26A70" w:rsidP="00B0263C">
      <w:pPr>
        <w:tabs>
          <w:tab w:val="left" w:pos="450"/>
        </w:tabs>
        <w:jc w:val="center"/>
        <w:outlineLvl w:val="0"/>
        <w:rPr>
          <w:rFonts w:ascii="Arial" w:hAnsi="Arial" w:cs="Arial"/>
          <w:b/>
          <w:bCs/>
          <w:szCs w:val="24"/>
        </w:rPr>
      </w:pPr>
      <w:proofErr w:type="spellStart"/>
      <w:r w:rsidRPr="00E26A70">
        <w:rPr>
          <w:rFonts w:ascii="Arial" w:hAnsi="Arial" w:cs="Arial"/>
          <w:b/>
          <w:bCs/>
          <w:szCs w:val="24"/>
        </w:rPr>
        <w:t>Qu</w:t>
      </w:r>
      <w:r w:rsidR="00C04ADD">
        <w:rPr>
          <w:rFonts w:ascii="Arial" w:hAnsi="Arial" w:cs="Arial"/>
          <w:b/>
          <w:bCs/>
          <w:szCs w:val="24"/>
        </w:rPr>
        <w:t>ikSTA</w:t>
      </w:r>
      <w:r w:rsidR="00C04ADD" w:rsidRPr="00AD4456">
        <w:rPr>
          <w:rFonts w:ascii="Arial" w:hAnsi="Arial" w:cs="Arial"/>
          <w:b/>
          <w:bCs/>
          <w:color w:val="C00000"/>
          <w:szCs w:val="24"/>
        </w:rPr>
        <w:t>R</w:t>
      </w:r>
      <w:r w:rsidR="00C04ADD">
        <w:rPr>
          <w:rFonts w:ascii="Arial" w:hAnsi="Arial" w:cs="Arial"/>
          <w:b/>
          <w:bCs/>
          <w:szCs w:val="24"/>
        </w:rPr>
        <w:t>T</w:t>
      </w:r>
      <w:proofErr w:type="spellEnd"/>
      <w:r w:rsidR="00305909" w:rsidRPr="00E26A70">
        <w:rPr>
          <w:rFonts w:ascii="Arial" w:hAnsi="Arial" w:cs="Arial"/>
          <w:b/>
          <w:bCs/>
          <w:szCs w:val="24"/>
        </w:rPr>
        <w:t xml:space="preserve"> Grant</w:t>
      </w:r>
      <w:r w:rsidR="002B7634" w:rsidRPr="00E26A70">
        <w:rPr>
          <w:rFonts w:ascii="Arial" w:hAnsi="Arial" w:cs="Arial"/>
          <w:b/>
          <w:bCs/>
          <w:szCs w:val="24"/>
        </w:rPr>
        <w:t xml:space="preserve"> </w:t>
      </w:r>
      <w:r w:rsidR="0075522F">
        <w:rPr>
          <w:rFonts w:ascii="Arial" w:hAnsi="Arial" w:cs="Arial"/>
          <w:b/>
          <w:bCs/>
          <w:szCs w:val="24"/>
        </w:rPr>
        <w:t>Criteria</w:t>
      </w:r>
    </w:p>
    <w:p w14:paraId="753D70EB" w14:textId="77777777" w:rsidR="00AB6F07" w:rsidRPr="00EF253C" w:rsidRDefault="00AB6F07" w:rsidP="006C3655">
      <w:pPr>
        <w:tabs>
          <w:tab w:val="left" w:pos="450"/>
        </w:tabs>
        <w:jc w:val="both"/>
        <w:rPr>
          <w:rFonts w:eastAsia="Calibri"/>
          <w:sz w:val="20"/>
        </w:rPr>
      </w:pPr>
    </w:p>
    <w:p w14:paraId="5121CD6C" w14:textId="09DADD45" w:rsidR="008B1F22" w:rsidRPr="0075522F" w:rsidRDefault="00E7013D" w:rsidP="008B1F22">
      <w:pPr>
        <w:tabs>
          <w:tab w:val="left" w:pos="450"/>
        </w:tabs>
        <w:jc w:val="both"/>
        <w:rPr>
          <w:rFonts w:ascii="Arial" w:eastAsia="Calibri" w:hAnsi="Arial"/>
          <w:b/>
          <w:szCs w:val="24"/>
        </w:rPr>
      </w:pPr>
      <w:r w:rsidRPr="0075522F">
        <w:rPr>
          <w:rFonts w:ascii="Arial" w:eastAsia="Calibri" w:hAnsi="Arial"/>
          <w:szCs w:val="24"/>
        </w:rPr>
        <w:t xml:space="preserve">The </w:t>
      </w:r>
      <w:hyperlink r:id="rId8" w:history="1">
        <w:r w:rsidR="008B1F22" w:rsidRPr="0075522F">
          <w:rPr>
            <w:rStyle w:val="Hyperlink"/>
            <w:rFonts w:ascii="Arial" w:eastAsia="Calibri" w:hAnsi="Arial"/>
            <w:szCs w:val="24"/>
          </w:rPr>
          <w:t>Center for Drug Discovery</w:t>
        </w:r>
      </w:hyperlink>
      <w:r w:rsidR="008B1F22" w:rsidRPr="0075522F">
        <w:rPr>
          <w:rFonts w:ascii="Arial" w:eastAsia="Calibri" w:hAnsi="Arial"/>
          <w:szCs w:val="24"/>
        </w:rPr>
        <w:t xml:space="preserve"> (CDD)</w:t>
      </w:r>
      <w:r w:rsidRPr="0075522F">
        <w:rPr>
          <w:rFonts w:ascii="Arial" w:eastAsia="Calibri" w:hAnsi="Arial"/>
          <w:szCs w:val="24"/>
        </w:rPr>
        <w:t xml:space="preserve"> </w:t>
      </w:r>
      <w:r w:rsidR="00AD4456" w:rsidRPr="0075522F">
        <w:rPr>
          <w:rFonts w:ascii="Arial" w:eastAsia="Calibri" w:hAnsi="Arial"/>
          <w:szCs w:val="24"/>
        </w:rPr>
        <w:t xml:space="preserve">and the </w:t>
      </w:r>
      <w:hyperlink r:id="rId9" w:history="1">
        <w:proofErr w:type="spellStart"/>
        <w:r w:rsidR="00AD4456" w:rsidRPr="0075522F">
          <w:rPr>
            <w:rStyle w:val="Hyperlink"/>
            <w:rFonts w:ascii="Arial" w:eastAsia="Calibri" w:hAnsi="Arial"/>
            <w:szCs w:val="24"/>
          </w:rPr>
          <w:t>Siteman</w:t>
        </w:r>
        <w:proofErr w:type="spellEnd"/>
        <w:r w:rsidR="00AD4456" w:rsidRPr="0075522F">
          <w:rPr>
            <w:rStyle w:val="Hyperlink"/>
            <w:rFonts w:ascii="Arial" w:eastAsia="Calibri" w:hAnsi="Arial"/>
            <w:szCs w:val="24"/>
          </w:rPr>
          <w:t xml:space="preserve"> Cancer Center</w:t>
        </w:r>
      </w:hyperlink>
      <w:r w:rsidR="00837729" w:rsidRPr="0075522F">
        <w:rPr>
          <w:rFonts w:ascii="Arial" w:eastAsia="Calibri" w:hAnsi="Arial"/>
          <w:szCs w:val="24"/>
        </w:rPr>
        <w:t xml:space="preserve"> </w:t>
      </w:r>
      <w:r w:rsidR="00C940C1" w:rsidRPr="0075522F">
        <w:rPr>
          <w:rFonts w:ascii="Arial" w:eastAsia="Calibri" w:hAnsi="Arial"/>
          <w:szCs w:val="24"/>
        </w:rPr>
        <w:t xml:space="preserve">partnered to </w:t>
      </w:r>
      <w:r w:rsidR="00EC4C86" w:rsidRPr="0075522F">
        <w:rPr>
          <w:rFonts w:ascii="Arial" w:eastAsia="Calibri" w:hAnsi="Arial"/>
          <w:szCs w:val="24"/>
        </w:rPr>
        <w:t xml:space="preserve">establish </w:t>
      </w:r>
      <w:r w:rsidR="00F40577" w:rsidRPr="0075522F">
        <w:rPr>
          <w:rFonts w:ascii="Arial" w:eastAsia="Calibri" w:hAnsi="Arial"/>
          <w:szCs w:val="24"/>
        </w:rPr>
        <w:t>the</w:t>
      </w:r>
      <w:r w:rsidR="00EC4C86" w:rsidRPr="0075522F">
        <w:rPr>
          <w:rFonts w:ascii="Arial" w:eastAsia="Calibri" w:hAnsi="Arial"/>
          <w:szCs w:val="24"/>
        </w:rPr>
        <w:t xml:space="preserve"> </w:t>
      </w:r>
      <w:proofErr w:type="spellStart"/>
      <w:r w:rsidR="00AC6522" w:rsidRPr="0075522F">
        <w:rPr>
          <w:rFonts w:ascii="Arial" w:eastAsia="Calibri" w:hAnsi="Arial"/>
          <w:szCs w:val="24"/>
        </w:rPr>
        <w:t>QuikSTA</w:t>
      </w:r>
      <w:r w:rsidR="00AC6522" w:rsidRPr="0075522F">
        <w:rPr>
          <w:rFonts w:ascii="Arial" w:eastAsia="Calibri" w:hAnsi="Arial"/>
          <w:color w:val="C00000"/>
          <w:szCs w:val="24"/>
        </w:rPr>
        <w:t>R</w:t>
      </w:r>
      <w:r w:rsidR="00AC6522" w:rsidRPr="0075522F">
        <w:rPr>
          <w:rFonts w:ascii="Arial" w:eastAsia="Calibri" w:hAnsi="Arial"/>
          <w:szCs w:val="24"/>
        </w:rPr>
        <w:t>T</w:t>
      </w:r>
      <w:proofErr w:type="spellEnd"/>
      <w:r w:rsidR="00AC6522" w:rsidRPr="0075522F">
        <w:rPr>
          <w:rFonts w:ascii="Arial" w:eastAsia="Calibri" w:hAnsi="Arial"/>
          <w:szCs w:val="24"/>
        </w:rPr>
        <w:t xml:space="preserve"> </w:t>
      </w:r>
      <w:r w:rsidR="00305909" w:rsidRPr="0075522F">
        <w:rPr>
          <w:rFonts w:ascii="Arial" w:eastAsia="Calibri" w:hAnsi="Arial"/>
          <w:szCs w:val="24"/>
        </w:rPr>
        <w:t>Grant</w:t>
      </w:r>
      <w:r w:rsidR="005A2245" w:rsidRPr="0075522F">
        <w:rPr>
          <w:rFonts w:ascii="Arial" w:eastAsia="Calibri" w:hAnsi="Arial"/>
          <w:szCs w:val="24"/>
        </w:rPr>
        <w:t xml:space="preserve"> program</w:t>
      </w:r>
      <w:r w:rsidR="00F40577" w:rsidRPr="0075522F">
        <w:rPr>
          <w:rFonts w:ascii="Arial" w:eastAsia="Calibri" w:hAnsi="Arial"/>
          <w:szCs w:val="24"/>
        </w:rPr>
        <w:t xml:space="preserve">. </w:t>
      </w:r>
      <w:r w:rsidR="00AC6522" w:rsidRPr="0075522F">
        <w:rPr>
          <w:rFonts w:ascii="Arial" w:eastAsia="Calibri" w:hAnsi="Arial"/>
          <w:szCs w:val="24"/>
        </w:rPr>
        <w:t>The</w:t>
      </w:r>
      <w:r w:rsidR="00305909" w:rsidRPr="0075522F">
        <w:rPr>
          <w:rFonts w:ascii="Arial" w:eastAsia="Calibri" w:hAnsi="Arial"/>
          <w:szCs w:val="24"/>
        </w:rPr>
        <w:t xml:space="preserve"> </w:t>
      </w:r>
      <w:r w:rsidR="00AC6522" w:rsidRPr="0075522F">
        <w:rPr>
          <w:rFonts w:ascii="Arial" w:eastAsia="Calibri" w:hAnsi="Arial"/>
          <w:szCs w:val="24"/>
        </w:rPr>
        <w:t>$</w:t>
      </w:r>
      <w:r w:rsidR="00FC61EA">
        <w:rPr>
          <w:rFonts w:ascii="Arial" w:eastAsia="Calibri" w:hAnsi="Arial"/>
          <w:szCs w:val="24"/>
        </w:rPr>
        <w:t>2</w:t>
      </w:r>
      <w:r w:rsidR="00AC6522" w:rsidRPr="0075522F">
        <w:rPr>
          <w:rFonts w:ascii="Arial" w:eastAsia="Calibri" w:hAnsi="Arial"/>
          <w:szCs w:val="24"/>
        </w:rPr>
        <w:t xml:space="preserve">5,000 </w:t>
      </w:r>
      <w:r w:rsidR="00511289" w:rsidRPr="0075522F">
        <w:rPr>
          <w:rFonts w:ascii="Arial" w:eastAsia="Calibri" w:hAnsi="Arial"/>
          <w:szCs w:val="24"/>
        </w:rPr>
        <w:t>award</w:t>
      </w:r>
      <w:r w:rsidR="00AC6522" w:rsidRPr="0075522F">
        <w:rPr>
          <w:rFonts w:ascii="Arial" w:eastAsia="Calibri" w:hAnsi="Arial"/>
          <w:szCs w:val="24"/>
        </w:rPr>
        <w:t xml:space="preserve"> is designed to </w:t>
      </w:r>
      <w:r w:rsidR="00D84943">
        <w:rPr>
          <w:rFonts w:ascii="Arial" w:eastAsia="Calibri" w:hAnsi="Arial"/>
          <w:szCs w:val="24"/>
        </w:rPr>
        <w:t>advance</w:t>
      </w:r>
      <w:r w:rsidR="00AC6522" w:rsidRPr="0075522F">
        <w:rPr>
          <w:rFonts w:ascii="Arial" w:eastAsia="Calibri" w:hAnsi="Arial"/>
          <w:szCs w:val="24"/>
        </w:rPr>
        <w:t xml:space="preserve"> the translation of </w:t>
      </w:r>
      <w:r w:rsidR="00D41627" w:rsidRPr="0075522F">
        <w:rPr>
          <w:rFonts w:ascii="Arial" w:eastAsia="Calibri" w:hAnsi="Arial"/>
          <w:szCs w:val="24"/>
        </w:rPr>
        <w:t xml:space="preserve">new </w:t>
      </w:r>
      <w:r w:rsidR="00F40577" w:rsidRPr="0075522F">
        <w:rPr>
          <w:rFonts w:ascii="Arial" w:eastAsia="Calibri" w:hAnsi="Arial"/>
          <w:szCs w:val="24"/>
        </w:rPr>
        <w:t xml:space="preserve">discoveries in </w:t>
      </w:r>
      <w:r w:rsidR="00AC6522" w:rsidRPr="0075522F">
        <w:rPr>
          <w:rFonts w:ascii="Arial" w:eastAsia="Calibri" w:hAnsi="Arial"/>
          <w:szCs w:val="24"/>
        </w:rPr>
        <w:t xml:space="preserve">cancer disease biology into </w:t>
      </w:r>
      <w:r w:rsidR="00F40577" w:rsidRPr="0075522F">
        <w:rPr>
          <w:rFonts w:ascii="Arial" w:eastAsia="Calibri" w:hAnsi="Arial"/>
          <w:szCs w:val="24"/>
        </w:rPr>
        <w:t xml:space="preserve">small molecule </w:t>
      </w:r>
      <w:r w:rsidR="00AC6522" w:rsidRPr="0075522F">
        <w:rPr>
          <w:rFonts w:ascii="Arial" w:eastAsia="Calibri" w:hAnsi="Arial"/>
          <w:szCs w:val="24"/>
        </w:rPr>
        <w:t>therap</w:t>
      </w:r>
      <w:r w:rsidR="00F40577" w:rsidRPr="0075522F">
        <w:rPr>
          <w:rFonts w:ascii="Arial" w:eastAsia="Calibri" w:hAnsi="Arial"/>
          <w:szCs w:val="24"/>
        </w:rPr>
        <w:t>eutics</w:t>
      </w:r>
      <w:r w:rsidR="00AC6522" w:rsidRPr="0075522F">
        <w:rPr>
          <w:rFonts w:ascii="Arial" w:eastAsia="Calibri" w:hAnsi="Arial"/>
          <w:szCs w:val="24"/>
        </w:rPr>
        <w:t xml:space="preserve"> for </w:t>
      </w:r>
      <w:r w:rsidR="00DA5478" w:rsidRPr="0075522F">
        <w:rPr>
          <w:rFonts w:ascii="Arial" w:eastAsia="Calibri" w:hAnsi="Arial"/>
          <w:szCs w:val="24"/>
        </w:rPr>
        <w:t xml:space="preserve">the benefit of </w:t>
      </w:r>
      <w:r w:rsidR="00AC6522" w:rsidRPr="0075522F">
        <w:rPr>
          <w:rFonts w:ascii="Arial" w:eastAsia="Calibri" w:hAnsi="Arial"/>
          <w:szCs w:val="24"/>
        </w:rPr>
        <w:t>patients.</w:t>
      </w:r>
      <w:r w:rsidR="0089113F">
        <w:rPr>
          <w:rFonts w:ascii="Arial" w:eastAsia="Calibri" w:hAnsi="Arial"/>
          <w:szCs w:val="24"/>
        </w:rPr>
        <w:t xml:space="preserve"> </w:t>
      </w:r>
      <w:r w:rsidR="00F40577" w:rsidRPr="0075522F">
        <w:rPr>
          <w:rFonts w:ascii="Arial" w:eastAsia="Calibri" w:hAnsi="Arial"/>
          <w:szCs w:val="24"/>
        </w:rPr>
        <w:t>CDD</w:t>
      </w:r>
      <w:r w:rsidR="00C940C1" w:rsidRPr="0075522F">
        <w:rPr>
          <w:rFonts w:ascii="Arial" w:eastAsia="Calibri" w:hAnsi="Arial"/>
          <w:szCs w:val="24"/>
        </w:rPr>
        <w:t xml:space="preserve"> offers a full suite of </w:t>
      </w:r>
      <w:r w:rsidR="00F40577" w:rsidRPr="0075522F">
        <w:rPr>
          <w:rFonts w:ascii="Arial" w:eastAsia="Calibri" w:hAnsi="Arial"/>
          <w:szCs w:val="24"/>
        </w:rPr>
        <w:t xml:space="preserve">preclinical drug discovery </w:t>
      </w:r>
      <w:r w:rsidR="002E428B" w:rsidRPr="0075522F">
        <w:rPr>
          <w:rFonts w:ascii="Arial" w:eastAsia="Calibri" w:hAnsi="Arial"/>
          <w:szCs w:val="24"/>
        </w:rPr>
        <w:t>services</w:t>
      </w:r>
      <w:r w:rsidR="00042C17" w:rsidRPr="0075522F">
        <w:rPr>
          <w:rFonts w:ascii="Arial" w:eastAsia="Calibri" w:hAnsi="Arial"/>
          <w:szCs w:val="24"/>
        </w:rPr>
        <w:t xml:space="preserve"> </w:t>
      </w:r>
      <w:r w:rsidR="00C940C1" w:rsidRPr="0075522F">
        <w:rPr>
          <w:rFonts w:ascii="Arial" w:eastAsia="Calibri" w:hAnsi="Arial"/>
          <w:szCs w:val="24"/>
        </w:rPr>
        <w:t>and know-how</w:t>
      </w:r>
      <w:r w:rsidR="00042C17" w:rsidRPr="0075522F">
        <w:rPr>
          <w:rFonts w:ascii="Arial" w:eastAsia="Calibri" w:hAnsi="Arial"/>
          <w:szCs w:val="24"/>
        </w:rPr>
        <w:t>.</w:t>
      </w:r>
      <w:r w:rsidR="002E428B" w:rsidRPr="0075522F">
        <w:rPr>
          <w:rFonts w:ascii="Arial" w:eastAsia="Calibri" w:hAnsi="Arial"/>
          <w:szCs w:val="24"/>
        </w:rPr>
        <w:t xml:space="preserve"> </w:t>
      </w:r>
      <w:r w:rsidR="00042C17" w:rsidRPr="0075522F">
        <w:rPr>
          <w:rFonts w:ascii="Arial" w:eastAsia="Calibri" w:hAnsi="Arial"/>
          <w:szCs w:val="24"/>
        </w:rPr>
        <w:t>Capabilities range from</w:t>
      </w:r>
      <w:r w:rsidR="00D41627" w:rsidRPr="0075522F">
        <w:rPr>
          <w:rFonts w:ascii="Arial" w:eastAsia="Calibri" w:hAnsi="Arial"/>
          <w:szCs w:val="24"/>
        </w:rPr>
        <w:t xml:space="preserve"> </w:t>
      </w:r>
      <w:r w:rsidR="006C5567" w:rsidRPr="0075522F">
        <w:rPr>
          <w:rFonts w:ascii="Arial" w:eastAsia="Calibri" w:hAnsi="Arial"/>
          <w:szCs w:val="24"/>
        </w:rPr>
        <w:t xml:space="preserve">drug </w:t>
      </w:r>
      <w:r w:rsidR="002E428B" w:rsidRPr="0075522F">
        <w:rPr>
          <w:rFonts w:ascii="Arial" w:eastAsia="Calibri" w:hAnsi="Arial"/>
          <w:szCs w:val="24"/>
        </w:rPr>
        <w:t xml:space="preserve">lead finding utilizing </w:t>
      </w:r>
      <w:r w:rsidR="00DA5478" w:rsidRPr="0075522F">
        <w:rPr>
          <w:rFonts w:ascii="Arial" w:eastAsia="Calibri" w:hAnsi="Arial"/>
          <w:szCs w:val="24"/>
        </w:rPr>
        <w:t>the</w:t>
      </w:r>
      <w:r w:rsidR="00D41627" w:rsidRPr="0075522F">
        <w:rPr>
          <w:rFonts w:ascii="Arial" w:eastAsia="Calibri" w:hAnsi="Arial"/>
          <w:szCs w:val="24"/>
        </w:rPr>
        <w:t xml:space="preserve"> </w:t>
      </w:r>
      <w:r w:rsidR="001575F1" w:rsidRPr="0075522F">
        <w:rPr>
          <w:rFonts w:ascii="Arial" w:eastAsia="Calibri" w:hAnsi="Arial"/>
          <w:szCs w:val="24"/>
        </w:rPr>
        <w:t xml:space="preserve">High Throughput Screening </w:t>
      </w:r>
      <w:r w:rsidR="00187901" w:rsidRPr="0075522F">
        <w:rPr>
          <w:rFonts w:ascii="Arial" w:eastAsia="Calibri" w:hAnsi="Arial"/>
          <w:szCs w:val="24"/>
        </w:rPr>
        <w:t>Cor</w:t>
      </w:r>
      <w:r w:rsidR="002E428B" w:rsidRPr="0075522F">
        <w:rPr>
          <w:rFonts w:ascii="Arial" w:eastAsia="Calibri" w:hAnsi="Arial"/>
          <w:szCs w:val="24"/>
        </w:rPr>
        <w:t xml:space="preserve">e </w:t>
      </w:r>
      <w:r w:rsidR="00042C17" w:rsidRPr="0075522F">
        <w:rPr>
          <w:rFonts w:ascii="Arial" w:eastAsia="Calibri" w:hAnsi="Arial"/>
          <w:szCs w:val="24"/>
        </w:rPr>
        <w:t>to</w:t>
      </w:r>
      <w:r w:rsidR="002E428B" w:rsidRPr="0075522F">
        <w:rPr>
          <w:rFonts w:ascii="Arial" w:eastAsia="Calibri" w:hAnsi="Arial"/>
          <w:szCs w:val="24"/>
        </w:rPr>
        <w:t xml:space="preserve"> </w:t>
      </w:r>
      <w:r w:rsidR="00042C17" w:rsidRPr="0075522F">
        <w:rPr>
          <w:rFonts w:ascii="Arial" w:eastAsia="Calibri" w:hAnsi="Arial"/>
          <w:szCs w:val="24"/>
        </w:rPr>
        <w:t xml:space="preserve">Medicinal Chemistry-driven </w:t>
      </w:r>
      <w:r w:rsidR="002E428B" w:rsidRPr="0075522F">
        <w:rPr>
          <w:rFonts w:ascii="Arial" w:eastAsia="Calibri" w:hAnsi="Arial"/>
          <w:szCs w:val="24"/>
        </w:rPr>
        <w:t>drug lead optimization</w:t>
      </w:r>
      <w:r w:rsidR="0089113F">
        <w:rPr>
          <w:rFonts w:ascii="Arial" w:eastAsia="Calibri" w:hAnsi="Arial"/>
          <w:szCs w:val="24"/>
        </w:rPr>
        <w:t xml:space="preserve">, ADME profiling, and </w:t>
      </w:r>
      <w:r w:rsidR="0089113F" w:rsidRPr="0089113F">
        <w:rPr>
          <w:rFonts w:ascii="Arial" w:eastAsia="Calibri" w:hAnsi="Arial"/>
          <w:i/>
          <w:iCs/>
          <w:szCs w:val="24"/>
        </w:rPr>
        <w:t xml:space="preserve">in vivo </w:t>
      </w:r>
      <w:r w:rsidR="0089113F">
        <w:rPr>
          <w:rFonts w:ascii="Arial" w:eastAsia="Calibri" w:hAnsi="Arial"/>
          <w:szCs w:val="24"/>
        </w:rPr>
        <w:t>pharmacokinetics, furnishing</w:t>
      </w:r>
      <w:r w:rsidR="002E428B" w:rsidRPr="0075522F">
        <w:rPr>
          <w:rFonts w:ascii="Arial" w:eastAsia="Calibri" w:hAnsi="Arial"/>
          <w:szCs w:val="24"/>
        </w:rPr>
        <w:t xml:space="preserve"> </w:t>
      </w:r>
      <w:r w:rsidR="00D41627" w:rsidRPr="0075522F">
        <w:rPr>
          <w:rFonts w:ascii="Arial" w:eastAsia="Calibri" w:hAnsi="Arial"/>
          <w:szCs w:val="24"/>
        </w:rPr>
        <w:t>drug</w:t>
      </w:r>
      <w:r w:rsidR="006C5567" w:rsidRPr="0075522F">
        <w:rPr>
          <w:rFonts w:ascii="Arial" w:eastAsia="Calibri" w:hAnsi="Arial"/>
          <w:szCs w:val="24"/>
        </w:rPr>
        <w:t xml:space="preserve">-like </w:t>
      </w:r>
      <w:r w:rsidR="002E428B" w:rsidRPr="0075522F">
        <w:rPr>
          <w:rFonts w:ascii="Arial" w:eastAsia="Calibri" w:hAnsi="Arial"/>
          <w:szCs w:val="24"/>
        </w:rPr>
        <w:t xml:space="preserve">molecules for proof-of-concept </w:t>
      </w:r>
      <w:r w:rsidR="002E428B" w:rsidRPr="0075522F">
        <w:rPr>
          <w:rFonts w:ascii="Arial" w:eastAsia="Calibri" w:hAnsi="Arial"/>
          <w:i/>
          <w:iCs/>
          <w:szCs w:val="24"/>
        </w:rPr>
        <w:t>in vivo</w:t>
      </w:r>
      <w:r w:rsidR="002E428B" w:rsidRPr="0075522F">
        <w:rPr>
          <w:rFonts w:ascii="Arial" w:eastAsia="Calibri" w:hAnsi="Arial"/>
          <w:szCs w:val="24"/>
        </w:rPr>
        <w:t xml:space="preserve"> pharmacology</w:t>
      </w:r>
      <w:r w:rsidR="0089113F">
        <w:rPr>
          <w:rFonts w:ascii="Arial" w:eastAsia="Calibri" w:hAnsi="Arial"/>
          <w:szCs w:val="24"/>
        </w:rPr>
        <w:t xml:space="preserve"> studies</w:t>
      </w:r>
      <w:r w:rsidR="00907A4A">
        <w:rPr>
          <w:rFonts w:ascii="Arial" w:eastAsia="Calibri" w:hAnsi="Arial"/>
          <w:szCs w:val="24"/>
        </w:rPr>
        <w:t xml:space="preserve"> and</w:t>
      </w:r>
      <w:r w:rsidR="00042C17" w:rsidRPr="0075522F">
        <w:rPr>
          <w:rFonts w:ascii="Arial" w:eastAsia="Calibri" w:hAnsi="Arial"/>
          <w:szCs w:val="24"/>
        </w:rPr>
        <w:t xml:space="preserve"> intellectual property (patent) filing</w:t>
      </w:r>
      <w:r w:rsidR="002E428B" w:rsidRPr="0075522F">
        <w:rPr>
          <w:rFonts w:ascii="Arial" w:eastAsia="Calibri" w:hAnsi="Arial"/>
          <w:szCs w:val="24"/>
        </w:rPr>
        <w:t>.</w:t>
      </w:r>
      <w:r w:rsidR="00CA3693" w:rsidRPr="0075522F">
        <w:rPr>
          <w:rFonts w:ascii="Arial" w:eastAsia="Calibri" w:hAnsi="Arial"/>
          <w:szCs w:val="24"/>
        </w:rPr>
        <w:t xml:space="preserve"> </w:t>
      </w:r>
    </w:p>
    <w:p w14:paraId="18D2915D" w14:textId="77777777" w:rsidR="00F2777C" w:rsidRPr="0075522F" w:rsidRDefault="00F2777C" w:rsidP="008B1F22">
      <w:pPr>
        <w:tabs>
          <w:tab w:val="left" w:pos="450"/>
        </w:tabs>
        <w:jc w:val="both"/>
        <w:rPr>
          <w:rFonts w:ascii="Arial" w:eastAsia="Calibri" w:hAnsi="Arial"/>
          <w:szCs w:val="24"/>
        </w:rPr>
      </w:pPr>
    </w:p>
    <w:p w14:paraId="611F4A31" w14:textId="1FDD71C2" w:rsidR="00F2777C" w:rsidRPr="0075522F" w:rsidRDefault="001842AD" w:rsidP="00F2777C">
      <w:pPr>
        <w:tabs>
          <w:tab w:val="left" w:pos="450"/>
        </w:tabs>
        <w:jc w:val="both"/>
        <w:rPr>
          <w:rFonts w:ascii="Arial" w:eastAsia="Calibri" w:hAnsi="Arial"/>
          <w:szCs w:val="24"/>
        </w:rPr>
      </w:pPr>
      <w:r w:rsidRPr="0075522F">
        <w:rPr>
          <w:rFonts w:ascii="Arial" w:eastAsia="Calibri" w:hAnsi="Arial"/>
          <w:i/>
          <w:iCs/>
          <w:szCs w:val="24"/>
        </w:rPr>
        <w:t>Eligibility</w:t>
      </w:r>
      <w:r w:rsidR="00D41627" w:rsidRPr="0075522F">
        <w:rPr>
          <w:rFonts w:ascii="Arial" w:eastAsia="Calibri" w:hAnsi="Arial"/>
          <w:i/>
          <w:iCs/>
          <w:szCs w:val="24"/>
        </w:rPr>
        <w:t xml:space="preserve"> criteria</w:t>
      </w:r>
      <w:r w:rsidRPr="0075522F">
        <w:rPr>
          <w:rFonts w:ascii="Arial" w:eastAsia="Calibri" w:hAnsi="Arial"/>
          <w:szCs w:val="24"/>
        </w:rPr>
        <w:t xml:space="preserve">. </w:t>
      </w:r>
      <w:r w:rsidR="00A425D6" w:rsidRPr="0075522F">
        <w:rPr>
          <w:rFonts w:ascii="Arial" w:eastAsia="Calibri" w:hAnsi="Arial"/>
          <w:szCs w:val="24"/>
        </w:rPr>
        <w:t xml:space="preserve">Washington University </w:t>
      </w:r>
      <w:r w:rsidR="00393E2C">
        <w:rPr>
          <w:rFonts w:ascii="Arial" w:eastAsia="Calibri" w:hAnsi="Arial"/>
          <w:szCs w:val="24"/>
        </w:rPr>
        <w:t>faculty (A</w:t>
      </w:r>
      <w:r w:rsidR="00972C54" w:rsidRPr="0075522F">
        <w:rPr>
          <w:rFonts w:ascii="Arial" w:eastAsia="Calibri" w:hAnsi="Arial"/>
          <w:szCs w:val="24"/>
        </w:rPr>
        <w:t>ssistant professor and above</w:t>
      </w:r>
      <w:r w:rsidR="00393E2C">
        <w:rPr>
          <w:rFonts w:ascii="Arial" w:eastAsia="Calibri" w:hAnsi="Arial"/>
          <w:szCs w:val="24"/>
        </w:rPr>
        <w:t>)</w:t>
      </w:r>
      <w:r w:rsidR="00F2777C" w:rsidRPr="0075522F">
        <w:rPr>
          <w:rFonts w:ascii="Arial" w:eastAsia="Calibri" w:hAnsi="Arial"/>
          <w:szCs w:val="24"/>
        </w:rPr>
        <w:t xml:space="preserve"> </w:t>
      </w:r>
      <w:r w:rsidR="006C5567" w:rsidRPr="0075522F">
        <w:rPr>
          <w:rFonts w:ascii="Arial" w:eastAsia="Calibri" w:hAnsi="Arial"/>
          <w:szCs w:val="24"/>
        </w:rPr>
        <w:t>holding</w:t>
      </w:r>
      <w:r w:rsidR="00AD4456" w:rsidRPr="0075522F">
        <w:rPr>
          <w:rFonts w:ascii="Arial" w:eastAsia="Calibri" w:hAnsi="Arial"/>
          <w:szCs w:val="24"/>
        </w:rPr>
        <w:t xml:space="preserve"> </w:t>
      </w:r>
      <w:proofErr w:type="spellStart"/>
      <w:r w:rsidR="00AD4456" w:rsidRPr="0075522F">
        <w:rPr>
          <w:rFonts w:ascii="Arial" w:eastAsia="Calibri" w:hAnsi="Arial"/>
          <w:szCs w:val="24"/>
        </w:rPr>
        <w:t>Siteman</w:t>
      </w:r>
      <w:proofErr w:type="spellEnd"/>
      <w:r w:rsidR="00AD4456" w:rsidRPr="0075522F">
        <w:rPr>
          <w:rFonts w:ascii="Arial" w:eastAsia="Calibri" w:hAnsi="Arial"/>
          <w:szCs w:val="24"/>
        </w:rPr>
        <w:t xml:space="preserve"> Cancer</w:t>
      </w:r>
      <w:r w:rsidRPr="0075522F">
        <w:rPr>
          <w:rFonts w:ascii="Arial" w:eastAsia="Calibri" w:hAnsi="Arial"/>
          <w:szCs w:val="24"/>
        </w:rPr>
        <w:t xml:space="preserve"> Center membership</w:t>
      </w:r>
      <w:r w:rsidR="00F2777C" w:rsidRPr="0075522F">
        <w:rPr>
          <w:rFonts w:ascii="Arial" w:eastAsia="Calibri" w:hAnsi="Arial"/>
          <w:szCs w:val="24"/>
        </w:rPr>
        <w:t xml:space="preserve">. </w:t>
      </w:r>
    </w:p>
    <w:p w14:paraId="086E167E" w14:textId="77777777" w:rsidR="007414E7" w:rsidRPr="0075522F" w:rsidRDefault="007414E7" w:rsidP="00B342A9">
      <w:pPr>
        <w:tabs>
          <w:tab w:val="left" w:pos="450"/>
        </w:tabs>
        <w:jc w:val="both"/>
        <w:rPr>
          <w:rFonts w:ascii="Arial" w:eastAsia="Calibri" w:hAnsi="Arial"/>
          <w:szCs w:val="24"/>
        </w:rPr>
      </w:pPr>
    </w:p>
    <w:p w14:paraId="02618757" w14:textId="709BC056" w:rsidR="007414E7" w:rsidRDefault="007414E7" w:rsidP="00B342A9">
      <w:pPr>
        <w:tabs>
          <w:tab w:val="left" w:pos="450"/>
        </w:tabs>
        <w:jc w:val="both"/>
        <w:rPr>
          <w:rFonts w:ascii="Arial" w:eastAsia="Calibri" w:hAnsi="Arial"/>
          <w:szCs w:val="24"/>
        </w:rPr>
      </w:pPr>
      <w:r w:rsidRPr="0075522F">
        <w:rPr>
          <w:rFonts w:ascii="Arial" w:eastAsia="Calibri" w:hAnsi="Arial"/>
          <w:i/>
          <w:iCs/>
          <w:szCs w:val="24"/>
        </w:rPr>
        <w:t>Submission deadline</w:t>
      </w:r>
      <w:r w:rsidR="0009418F" w:rsidRPr="0075522F">
        <w:rPr>
          <w:rFonts w:ascii="Arial" w:eastAsia="Calibri" w:hAnsi="Arial"/>
          <w:i/>
          <w:iCs/>
          <w:szCs w:val="24"/>
        </w:rPr>
        <w:t xml:space="preserve"> </w:t>
      </w:r>
      <w:r w:rsidR="00A041BB">
        <w:rPr>
          <w:rFonts w:ascii="Arial" w:eastAsia="Calibri" w:hAnsi="Arial"/>
          <w:i/>
          <w:iCs/>
          <w:szCs w:val="24"/>
        </w:rPr>
        <w:t>&amp;</w:t>
      </w:r>
      <w:r w:rsidR="0009418F" w:rsidRPr="0075522F">
        <w:rPr>
          <w:rFonts w:ascii="Arial" w:eastAsia="Calibri" w:hAnsi="Arial"/>
          <w:i/>
          <w:iCs/>
          <w:szCs w:val="24"/>
        </w:rPr>
        <w:t xml:space="preserve"> award notification</w:t>
      </w:r>
      <w:r w:rsidR="00042C17" w:rsidRPr="0075522F">
        <w:rPr>
          <w:rFonts w:ascii="Arial" w:eastAsia="Calibri" w:hAnsi="Arial"/>
          <w:szCs w:val="24"/>
        </w:rPr>
        <w:t>.</w:t>
      </w:r>
      <w:r w:rsidRPr="0075522F">
        <w:rPr>
          <w:rFonts w:ascii="Arial" w:eastAsia="Calibri" w:hAnsi="Arial"/>
          <w:szCs w:val="24"/>
        </w:rPr>
        <w:t xml:space="preserve"> </w:t>
      </w:r>
      <w:r w:rsidR="0009418F" w:rsidRPr="0075522F">
        <w:rPr>
          <w:rFonts w:ascii="Arial" w:eastAsia="Calibri" w:hAnsi="Arial"/>
          <w:szCs w:val="24"/>
        </w:rPr>
        <w:t xml:space="preserve">Submissions occur </w:t>
      </w:r>
      <w:r w:rsidR="00B944E0">
        <w:rPr>
          <w:rFonts w:ascii="Arial" w:eastAsia="Calibri" w:hAnsi="Arial"/>
          <w:szCs w:val="24"/>
        </w:rPr>
        <w:t>2-</w:t>
      </w:r>
      <w:r w:rsidRPr="0075522F">
        <w:rPr>
          <w:rFonts w:ascii="Arial" w:eastAsia="Calibri" w:hAnsi="Arial"/>
          <w:szCs w:val="24"/>
        </w:rPr>
        <w:t>3</w:t>
      </w:r>
      <w:r w:rsidR="00393E2C">
        <w:rPr>
          <w:rFonts w:ascii="Arial" w:eastAsia="Calibri" w:hAnsi="Arial"/>
          <w:szCs w:val="24"/>
        </w:rPr>
        <w:t>X</w:t>
      </w:r>
      <w:r w:rsidRPr="0075522F">
        <w:rPr>
          <w:rFonts w:ascii="Arial" w:eastAsia="Calibri" w:hAnsi="Arial"/>
          <w:szCs w:val="24"/>
        </w:rPr>
        <w:t xml:space="preserve"> </w:t>
      </w:r>
      <w:r w:rsidR="00042C17" w:rsidRPr="0075522F">
        <w:rPr>
          <w:rFonts w:ascii="Arial" w:eastAsia="Calibri" w:hAnsi="Arial"/>
          <w:szCs w:val="24"/>
        </w:rPr>
        <w:t>annually</w:t>
      </w:r>
      <w:r w:rsidR="00082913" w:rsidRPr="0075522F">
        <w:rPr>
          <w:rFonts w:ascii="Arial" w:eastAsia="Calibri" w:hAnsi="Arial"/>
          <w:szCs w:val="24"/>
        </w:rPr>
        <w:t xml:space="preserve">. </w:t>
      </w:r>
      <w:r w:rsidR="005740C2" w:rsidRPr="0075522F">
        <w:rPr>
          <w:rFonts w:ascii="Arial" w:eastAsia="Calibri" w:hAnsi="Arial"/>
          <w:szCs w:val="24"/>
        </w:rPr>
        <w:t>Applications</w:t>
      </w:r>
      <w:r w:rsidR="003C1B24" w:rsidRPr="0075522F">
        <w:rPr>
          <w:rFonts w:ascii="Arial" w:eastAsia="Calibri" w:hAnsi="Arial"/>
          <w:szCs w:val="24"/>
        </w:rPr>
        <w:t xml:space="preserve"> </w:t>
      </w:r>
      <w:r w:rsidR="00121AEB" w:rsidRPr="0075522F">
        <w:rPr>
          <w:rFonts w:ascii="Arial" w:eastAsia="Calibri" w:hAnsi="Arial"/>
          <w:szCs w:val="24"/>
        </w:rPr>
        <w:t>may be</w:t>
      </w:r>
      <w:r w:rsidR="003C1B24" w:rsidRPr="0075522F">
        <w:rPr>
          <w:rFonts w:ascii="Arial" w:eastAsia="Calibri" w:hAnsi="Arial"/>
          <w:szCs w:val="24"/>
        </w:rPr>
        <w:t xml:space="preserve"> </w:t>
      </w:r>
      <w:r w:rsidR="00D41627" w:rsidRPr="0075522F">
        <w:rPr>
          <w:rFonts w:ascii="Arial" w:eastAsia="Calibri" w:hAnsi="Arial"/>
          <w:szCs w:val="24"/>
        </w:rPr>
        <w:t xml:space="preserve">confidentially </w:t>
      </w:r>
      <w:r w:rsidR="00F46DA5" w:rsidRPr="0075522F">
        <w:rPr>
          <w:rFonts w:ascii="Arial" w:eastAsia="Calibri" w:hAnsi="Arial"/>
          <w:szCs w:val="24"/>
        </w:rPr>
        <w:t>evaluated</w:t>
      </w:r>
      <w:r w:rsidR="003C1B24" w:rsidRPr="0075522F">
        <w:rPr>
          <w:rFonts w:ascii="Arial" w:eastAsia="Calibri" w:hAnsi="Arial"/>
          <w:szCs w:val="24"/>
        </w:rPr>
        <w:t xml:space="preserve"> by an external advisory committee. A</w:t>
      </w:r>
      <w:r w:rsidR="009335FC" w:rsidRPr="0075522F">
        <w:rPr>
          <w:rFonts w:ascii="Arial" w:eastAsia="Calibri" w:hAnsi="Arial"/>
          <w:szCs w:val="24"/>
        </w:rPr>
        <w:t>ward</w:t>
      </w:r>
      <w:r w:rsidR="001B4D97" w:rsidRPr="0075522F">
        <w:rPr>
          <w:rFonts w:ascii="Arial" w:eastAsia="Calibri" w:hAnsi="Arial"/>
          <w:szCs w:val="24"/>
        </w:rPr>
        <w:t xml:space="preserve"> decision</w:t>
      </w:r>
      <w:r w:rsidR="009335FC" w:rsidRPr="0075522F">
        <w:rPr>
          <w:rFonts w:ascii="Arial" w:eastAsia="Calibri" w:hAnsi="Arial"/>
          <w:szCs w:val="24"/>
        </w:rPr>
        <w:t xml:space="preserve">s </w:t>
      </w:r>
      <w:r w:rsidR="0009418F" w:rsidRPr="0075522F">
        <w:rPr>
          <w:rFonts w:ascii="Arial" w:eastAsia="Calibri" w:hAnsi="Arial"/>
          <w:szCs w:val="24"/>
        </w:rPr>
        <w:t>are</w:t>
      </w:r>
      <w:r w:rsidR="009335FC" w:rsidRPr="0075522F">
        <w:rPr>
          <w:rFonts w:ascii="Arial" w:eastAsia="Calibri" w:hAnsi="Arial"/>
          <w:szCs w:val="24"/>
        </w:rPr>
        <w:t xml:space="preserve"> </w:t>
      </w:r>
      <w:r w:rsidR="0009418F" w:rsidRPr="0075522F">
        <w:rPr>
          <w:rFonts w:ascii="Arial" w:eastAsia="Calibri" w:hAnsi="Arial"/>
          <w:szCs w:val="24"/>
        </w:rPr>
        <w:t>communicated</w:t>
      </w:r>
      <w:r w:rsidR="009335FC" w:rsidRPr="0075522F">
        <w:rPr>
          <w:rFonts w:ascii="Arial" w:eastAsia="Calibri" w:hAnsi="Arial"/>
          <w:szCs w:val="24"/>
        </w:rPr>
        <w:t xml:space="preserve"> within </w:t>
      </w:r>
      <w:r w:rsidR="00A60D7D">
        <w:rPr>
          <w:rFonts w:ascii="Arial" w:eastAsia="Calibri" w:hAnsi="Arial"/>
          <w:szCs w:val="24"/>
        </w:rPr>
        <w:t>4</w:t>
      </w:r>
      <w:r w:rsidR="00A60D7D" w:rsidRPr="0075522F">
        <w:rPr>
          <w:rFonts w:ascii="Arial" w:eastAsia="Calibri" w:hAnsi="Arial"/>
          <w:szCs w:val="24"/>
        </w:rPr>
        <w:t xml:space="preserve"> </w:t>
      </w:r>
      <w:r w:rsidR="009335FC" w:rsidRPr="0075522F">
        <w:rPr>
          <w:rFonts w:ascii="Arial" w:eastAsia="Calibri" w:hAnsi="Arial"/>
          <w:szCs w:val="24"/>
        </w:rPr>
        <w:t>weeks.</w:t>
      </w:r>
    </w:p>
    <w:p w14:paraId="7291C47B" w14:textId="77777777" w:rsidR="008566E8" w:rsidRDefault="008566E8" w:rsidP="00B342A9">
      <w:pPr>
        <w:tabs>
          <w:tab w:val="left" w:pos="450"/>
        </w:tabs>
        <w:jc w:val="both"/>
        <w:rPr>
          <w:rFonts w:ascii="Arial" w:eastAsia="Calibri" w:hAnsi="Arial"/>
          <w:szCs w:val="24"/>
        </w:rPr>
      </w:pPr>
    </w:p>
    <w:p w14:paraId="5D2BA582" w14:textId="36A7CFE4" w:rsidR="008566E8" w:rsidRPr="0075522F" w:rsidRDefault="008566E8" w:rsidP="00B342A9">
      <w:pPr>
        <w:tabs>
          <w:tab w:val="left" w:pos="450"/>
        </w:tabs>
        <w:jc w:val="both"/>
        <w:rPr>
          <w:rFonts w:ascii="Arial" w:eastAsia="Calibri" w:hAnsi="Arial"/>
          <w:szCs w:val="24"/>
        </w:rPr>
      </w:pPr>
      <w:r w:rsidRPr="0022588A">
        <w:rPr>
          <w:rFonts w:ascii="Arial" w:eastAsia="Calibri" w:hAnsi="Arial"/>
          <w:i/>
          <w:iCs/>
          <w:szCs w:val="24"/>
        </w:rPr>
        <w:t>Award term.</w:t>
      </w:r>
      <w:r>
        <w:rPr>
          <w:rFonts w:ascii="Arial" w:eastAsia="Calibri" w:hAnsi="Arial"/>
          <w:szCs w:val="24"/>
        </w:rPr>
        <w:t xml:space="preserve"> The funds are available for 1 year</w:t>
      </w:r>
      <w:r w:rsidR="00A54918">
        <w:rPr>
          <w:rFonts w:ascii="Arial" w:eastAsia="Calibri" w:hAnsi="Arial"/>
          <w:szCs w:val="24"/>
        </w:rPr>
        <w:t xml:space="preserve"> </w:t>
      </w:r>
      <w:r w:rsidR="00A54918" w:rsidRPr="00957E1B">
        <w:rPr>
          <w:rFonts w:ascii="Arial" w:eastAsia="Calibri" w:hAnsi="Arial"/>
          <w:szCs w:val="24"/>
        </w:rPr>
        <w:t xml:space="preserve">from the NOA date. </w:t>
      </w:r>
      <w:proofErr w:type="spellStart"/>
      <w:r w:rsidR="007938C2" w:rsidRPr="0075522F">
        <w:rPr>
          <w:rFonts w:ascii="Arial" w:eastAsia="Calibri" w:hAnsi="Arial"/>
          <w:szCs w:val="24"/>
        </w:rPr>
        <w:t>QuikSTA</w:t>
      </w:r>
      <w:r w:rsidR="007938C2" w:rsidRPr="0075522F">
        <w:rPr>
          <w:rFonts w:ascii="Arial" w:eastAsia="Calibri" w:hAnsi="Arial"/>
          <w:color w:val="C00000"/>
          <w:szCs w:val="24"/>
        </w:rPr>
        <w:t>R</w:t>
      </w:r>
      <w:r w:rsidR="007938C2" w:rsidRPr="0075522F">
        <w:rPr>
          <w:rFonts w:ascii="Arial" w:eastAsia="Calibri" w:hAnsi="Arial"/>
          <w:szCs w:val="24"/>
        </w:rPr>
        <w:t>T</w:t>
      </w:r>
      <w:proofErr w:type="spellEnd"/>
      <w:r w:rsidR="007938C2" w:rsidRPr="0075522F">
        <w:rPr>
          <w:rFonts w:ascii="Arial" w:eastAsia="Calibri" w:hAnsi="Arial"/>
          <w:szCs w:val="24"/>
        </w:rPr>
        <w:t xml:space="preserve"> </w:t>
      </w:r>
      <w:r w:rsidR="00A54918" w:rsidRPr="00957E1B">
        <w:rPr>
          <w:rFonts w:ascii="Arial" w:eastAsia="Calibri" w:hAnsi="Arial"/>
          <w:szCs w:val="24"/>
        </w:rPr>
        <w:t>funding may only be used for purchases and services completed within the project period and cannot be used for expenses incurred prior to the award date.</w:t>
      </w:r>
    </w:p>
    <w:p w14:paraId="6E7962B0" w14:textId="77777777" w:rsidR="0075522F" w:rsidRPr="0075522F" w:rsidRDefault="0075522F" w:rsidP="000166B5">
      <w:pPr>
        <w:tabs>
          <w:tab w:val="left" w:pos="450"/>
        </w:tabs>
        <w:jc w:val="both"/>
        <w:rPr>
          <w:rFonts w:ascii="Arial" w:eastAsia="Calibri" w:hAnsi="Arial"/>
          <w:szCs w:val="24"/>
        </w:rPr>
      </w:pPr>
    </w:p>
    <w:p w14:paraId="41CBDA72" w14:textId="77777777" w:rsidR="0075522F" w:rsidRPr="0075522F" w:rsidRDefault="0075522F" w:rsidP="0075522F">
      <w:pPr>
        <w:tabs>
          <w:tab w:val="left" w:pos="450"/>
        </w:tabs>
        <w:jc w:val="both"/>
        <w:rPr>
          <w:rFonts w:ascii="Arial" w:eastAsia="Calibri" w:hAnsi="Arial"/>
          <w:szCs w:val="24"/>
        </w:rPr>
      </w:pPr>
      <w:r w:rsidRPr="0075522F">
        <w:rPr>
          <w:rFonts w:ascii="Arial" w:eastAsia="Calibri" w:hAnsi="Arial"/>
          <w:i/>
          <w:iCs/>
          <w:szCs w:val="24"/>
        </w:rPr>
        <w:t>Expectation</w:t>
      </w:r>
      <w:r w:rsidRPr="0075522F">
        <w:rPr>
          <w:rFonts w:ascii="Arial" w:eastAsia="Calibri" w:hAnsi="Arial"/>
          <w:szCs w:val="24"/>
        </w:rPr>
        <w:t xml:space="preserve">. The </w:t>
      </w:r>
      <w:proofErr w:type="spellStart"/>
      <w:r w:rsidRPr="0075522F">
        <w:rPr>
          <w:rFonts w:ascii="Arial" w:eastAsia="Calibri" w:hAnsi="Arial"/>
          <w:szCs w:val="24"/>
        </w:rPr>
        <w:t>QuikSTA</w:t>
      </w:r>
      <w:r w:rsidRPr="0075522F">
        <w:rPr>
          <w:rFonts w:ascii="Arial" w:eastAsia="Calibri" w:hAnsi="Arial"/>
          <w:color w:val="C00000"/>
          <w:szCs w:val="24"/>
        </w:rPr>
        <w:t>R</w:t>
      </w:r>
      <w:r w:rsidRPr="0075522F">
        <w:rPr>
          <w:rFonts w:ascii="Arial" w:eastAsia="Calibri" w:hAnsi="Arial"/>
          <w:szCs w:val="24"/>
        </w:rPr>
        <w:t>T</w:t>
      </w:r>
      <w:proofErr w:type="spellEnd"/>
      <w:r w:rsidRPr="0075522F">
        <w:rPr>
          <w:rFonts w:ascii="Arial" w:eastAsia="Calibri" w:hAnsi="Arial"/>
          <w:szCs w:val="24"/>
        </w:rPr>
        <w:t xml:space="preserve"> award is viewed as a “hand-up” to </w:t>
      </w:r>
      <w:r w:rsidR="00196683">
        <w:rPr>
          <w:rFonts w:ascii="Arial" w:eastAsia="Calibri" w:hAnsi="Arial"/>
          <w:szCs w:val="24"/>
        </w:rPr>
        <w:t xml:space="preserve">generate preliminary data to </w:t>
      </w:r>
      <w:r w:rsidRPr="0075522F">
        <w:rPr>
          <w:rFonts w:ascii="Arial" w:eastAsia="Calibri" w:hAnsi="Arial"/>
          <w:szCs w:val="24"/>
        </w:rPr>
        <w:t>enable successful</w:t>
      </w:r>
      <w:r w:rsidR="00196683">
        <w:rPr>
          <w:rFonts w:ascii="Arial" w:eastAsia="Calibri" w:hAnsi="Arial"/>
          <w:szCs w:val="24"/>
        </w:rPr>
        <w:t xml:space="preserve"> </w:t>
      </w:r>
      <w:r w:rsidRPr="0075522F">
        <w:rPr>
          <w:rFonts w:ascii="Arial" w:eastAsia="Calibri" w:hAnsi="Arial"/>
          <w:szCs w:val="24"/>
        </w:rPr>
        <w:t xml:space="preserve">following-on funding (e.g., NCI, NIH, private foundation, commercial partnership), publication, and patent filing. </w:t>
      </w:r>
    </w:p>
    <w:p w14:paraId="44881F74" w14:textId="77777777" w:rsidR="000C0480" w:rsidRDefault="000C0480" w:rsidP="0075522F">
      <w:pPr>
        <w:tabs>
          <w:tab w:val="left" w:pos="450"/>
        </w:tabs>
        <w:jc w:val="both"/>
        <w:rPr>
          <w:rFonts w:ascii="Arial" w:eastAsia="Calibri" w:hAnsi="Arial"/>
          <w:i/>
          <w:iCs/>
          <w:szCs w:val="24"/>
        </w:rPr>
      </w:pPr>
    </w:p>
    <w:p w14:paraId="352B8F64" w14:textId="07C8393A" w:rsidR="005D0DFD" w:rsidRDefault="0075522F" w:rsidP="005D0DFD">
      <w:pPr>
        <w:tabs>
          <w:tab w:val="left" w:pos="450"/>
        </w:tabs>
        <w:jc w:val="both"/>
        <w:rPr>
          <w:rFonts w:ascii="Arial" w:eastAsia="Calibri" w:hAnsi="Arial"/>
          <w:szCs w:val="24"/>
        </w:rPr>
      </w:pPr>
      <w:r w:rsidRPr="0075522F">
        <w:rPr>
          <w:rFonts w:ascii="Arial" w:eastAsia="Calibri" w:hAnsi="Arial"/>
          <w:i/>
          <w:iCs/>
          <w:szCs w:val="24"/>
        </w:rPr>
        <w:t>Reporting.</w:t>
      </w:r>
      <w:r w:rsidRPr="0075522F">
        <w:rPr>
          <w:rFonts w:ascii="Arial" w:eastAsia="Calibri" w:hAnsi="Arial"/>
          <w:szCs w:val="24"/>
        </w:rPr>
        <w:t xml:space="preserve"> </w:t>
      </w:r>
      <w:r w:rsidR="00393E2C">
        <w:rPr>
          <w:rFonts w:ascii="Arial" w:eastAsia="Calibri" w:hAnsi="Arial"/>
          <w:szCs w:val="24"/>
        </w:rPr>
        <w:t xml:space="preserve">Final reports are required upon project completion. Investigators will be surveyed annually for 3 years after the award expires to capture the return on investment (e.g., publications, grant submissions, other outcomes) for the funding program.  </w:t>
      </w:r>
    </w:p>
    <w:p w14:paraId="6328B888" w14:textId="77777777" w:rsidR="008566E8" w:rsidRDefault="008566E8" w:rsidP="0075522F">
      <w:pPr>
        <w:tabs>
          <w:tab w:val="left" w:pos="450"/>
        </w:tabs>
        <w:jc w:val="both"/>
        <w:rPr>
          <w:rFonts w:ascii="Arial" w:eastAsia="Calibri" w:hAnsi="Arial"/>
          <w:szCs w:val="24"/>
        </w:rPr>
      </w:pPr>
    </w:p>
    <w:p w14:paraId="2C3C2501" w14:textId="77777777" w:rsidR="008566E8" w:rsidRDefault="008566E8" w:rsidP="008566E8">
      <w:pPr>
        <w:tabs>
          <w:tab w:val="left" w:pos="450"/>
        </w:tabs>
        <w:jc w:val="both"/>
        <w:outlineLvl w:val="0"/>
        <w:rPr>
          <w:rFonts w:ascii="Arial" w:eastAsia="Calibri" w:hAnsi="Arial"/>
          <w:szCs w:val="24"/>
        </w:rPr>
      </w:pPr>
      <w:r w:rsidRPr="0022588A">
        <w:rPr>
          <w:rFonts w:ascii="Arial" w:eastAsia="Calibri" w:hAnsi="Arial"/>
          <w:i/>
          <w:iCs/>
          <w:szCs w:val="24"/>
        </w:rPr>
        <w:t>Pre-consultatio</w:t>
      </w:r>
      <w:r>
        <w:rPr>
          <w:rFonts w:ascii="Arial" w:eastAsia="Calibri" w:hAnsi="Arial"/>
          <w:i/>
          <w:iCs/>
          <w:szCs w:val="24"/>
        </w:rPr>
        <w:t>n</w:t>
      </w:r>
      <w:r w:rsidRPr="0022588A">
        <w:rPr>
          <w:rFonts w:ascii="Arial" w:eastAsia="Calibri" w:hAnsi="Arial"/>
          <w:i/>
          <w:iCs/>
          <w:szCs w:val="24"/>
        </w:rPr>
        <w:t xml:space="preserve">. </w:t>
      </w:r>
      <w:r w:rsidRPr="001A6016">
        <w:rPr>
          <w:rFonts w:ascii="Arial" w:eastAsia="Calibri" w:hAnsi="Arial"/>
          <w:szCs w:val="24"/>
        </w:rPr>
        <w:t xml:space="preserve">Applicants are advised to consult with CDD prior to </w:t>
      </w:r>
      <w:r w:rsidR="005D0DFD">
        <w:rPr>
          <w:rFonts w:ascii="Arial" w:eastAsia="Calibri" w:hAnsi="Arial"/>
          <w:szCs w:val="24"/>
        </w:rPr>
        <w:t xml:space="preserve">proposal </w:t>
      </w:r>
      <w:r w:rsidRPr="001A6016">
        <w:rPr>
          <w:rFonts w:ascii="Arial" w:eastAsia="Calibri" w:hAnsi="Arial"/>
          <w:szCs w:val="24"/>
        </w:rPr>
        <w:t>submission</w:t>
      </w:r>
      <w:r>
        <w:rPr>
          <w:rFonts w:ascii="Arial" w:eastAsia="Calibri" w:hAnsi="Arial"/>
          <w:szCs w:val="24"/>
        </w:rPr>
        <w:t>.</w:t>
      </w:r>
    </w:p>
    <w:p w14:paraId="7B65C095" w14:textId="77777777" w:rsidR="0075522F" w:rsidRPr="00EF253C" w:rsidRDefault="0075522F" w:rsidP="000166B5">
      <w:pPr>
        <w:tabs>
          <w:tab w:val="left" w:pos="450"/>
        </w:tabs>
        <w:jc w:val="both"/>
        <w:rPr>
          <w:rFonts w:ascii="Arial" w:eastAsia="Calibri" w:hAnsi="Arial"/>
          <w:sz w:val="20"/>
        </w:rPr>
      </w:pPr>
    </w:p>
    <w:p w14:paraId="0999FB29" w14:textId="77777777" w:rsidR="0075522F" w:rsidRDefault="0075522F">
      <w:pPr>
        <w:rPr>
          <w:rFonts w:ascii="Arial" w:eastAsia="Calibri" w:hAnsi="Arial" w:cs="Arial"/>
          <w:b/>
          <w:bCs/>
          <w:color w:val="000000" w:themeColor="text1"/>
          <w:sz w:val="20"/>
          <w:lang w:val="en-GB"/>
        </w:rPr>
      </w:pPr>
      <w:r>
        <w:rPr>
          <w:rFonts w:ascii="Arial" w:eastAsia="Calibri" w:hAnsi="Arial" w:cs="Arial"/>
          <w:b/>
          <w:bCs/>
          <w:color w:val="000000" w:themeColor="text1"/>
          <w:sz w:val="20"/>
          <w:lang w:val="en-GB"/>
        </w:rPr>
        <w:br w:type="page"/>
      </w:r>
    </w:p>
    <w:p w14:paraId="7345099E" w14:textId="77777777" w:rsidR="0075522F" w:rsidRPr="00EF253C" w:rsidRDefault="0075522F" w:rsidP="0075522F">
      <w:pPr>
        <w:tabs>
          <w:tab w:val="left" w:pos="450"/>
        </w:tabs>
        <w:jc w:val="center"/>
        <w:rPr>
          <w:rFonts w:ascii="Garamond" w:hAnsi="Garamond" w:cs="Arial"/>
          <w:b/>
          <w:sz w:val="20"/>
        </w:rPr>
      </w:pPr>
    </w:p>
    <w:p w14:paraId="3A8ED54E" w14:textId="77777777" w:rsidR="0075522F" w:rsidRPr="00CA2096" w:rsidRDefault="0075522F" w:rsidP="0075522F">
      <w:pPr>
        <w:tabs>
          <w:tab w:val="left" w:pos="450"/>
        </w:tabs>
        <w:jc w:val="center"/>
        <w:outlineLvl w:val="0"/>
        <w:rPr>
          <w:rFonts w:ascii="Arial" w:hAnsi="Arial" w:cs="Arial"/>
          <w:b/>
          <w:szCs w:val="24"/>
        </w:rPr>
      </w:pPr>
      <w:r w:rsidRPr="00CA2096">
        <w:rPr>
          <w:rFonts w:ascii="Arial" w:hAnsi="Arial" w:cs="Arial"/>
          <w:b/>
          <w:szCs w:val="24"/>
        </w:rPr>
        <w:t xml:space="preserve">Center for Drug Discovery - </w:t>
      </w:r>
      <w:proofErr w:type="spellStart"/>
      <w:r w:rsidRPr="00CA2096">
        <w:rPr>
          <w:rFonts w:ascii="Arial" w:hAnsi="Arial" w:cs="Arial"/>
          <w:b/>
          <w:szCs w:val="24"/>
        </w:rPr>
        <w:t>Siteman</w:t>
      </w:r>
      <w:proofErr w:type="spellEnd"/>
      <w:r w:rsidRPr="00CA2096">
        <w:rPr>
          <w:rFonts w:ascii="Arial" w:hAnsi="Arial" w:cs="Arial"/>
          <w:b/>
          <w:szCs w:val="24"/>
        </w:rPr>
        <w:t xml:space="preserve"> Cancer Center</w:t>
      </w:r>
    </w:p>
    <w:p w14:paraId="1499E230" w14:textId="77777777" w:rsidR="0075522F" w:rsidRPr="00CA2096" w:rsidRDefault="0075522F" w:rsidP="0075522F">
      <w:pPr>
        <w:tabs>
          <w:tab w:val="left" w:pos="450"/>
        </w:tabs>
        <w:jc w:val="center"/>
        <w:outlineLvl w:val="0"/>
        <w:rPr>
          <w:rFonts w:ascii="Arial" w:hAnsi="Arial" w:cs="Arial"/>
          <w:b/>
          <w:bCs/>
          <w:szCs w:val="24"/>
        </w:rPr>
      </w:pPr>
      <w:proofErr w:type="spellStart"/>
      <w:r w:rsidRPr="00CA2096">
        <w:rPr>
          <w:rFonts w:ascii="Arial" w:hAnsi="Arial" w:cs="Arial"/>
          <w:b/>
          <w:bCs/>
          <w:szCs w:val="24"/>
        </w:rPr>
        <w:t>QuikSTA</w:t>
      </w:r>
      <w:r w:rsidRPr="00CA2096">
        <w:rPr>
          <w:rFonts w:ascii="Arial" w:hAnsi="Arial" w:cs="Arial"/>
          <w:b/>
          <w:bCs/>
          <w:color w:val="C00000"/>
          <w:szCs w:val="24"/>
        </w:rPr>
        <w:t>R</w:t>
      </w:r>
      <w:r w:rsidRPr="00CA2096">
        <w:rPr>
          <w:rFonts w:ascii="Arial" w:hAnsi="Arial" w:cs="Arial"/>
          <w:b/>
          <w:bCs/>
          <w:szCs w:val="24"/>
        </w:rPr>
        <w:t>T</w:t>
      </w:r>
      <w:proofErr w:type="spellEnd"/>
      <w:r w:rsidRPr="00CA2096">
        <w:rPr>
          <w:rFonts w:ascii="Arial" w:hAnsi="Arial" w:cs="Arial"/>
          <w:b/>
          <w:bCs/>
          <w:szCs w:val="24"/>
        </w:rPr>
        <w:t xml:space="preserve"> Grant Application</w:t>
      </w:r>
    </w:p>
    <w:p w14:paraId="6E86FE89" w14:textId="77777777" w:rsidR="00C052DB" w:rsidRDefault="00345065" w:rsidP="00345065">
      <w:pPr>
        <w:tabs>
          <w:tab w:val="left" w:pos="450"/>
        </w:tabs>
        <w:jc w:val="center"/>
        <w:outlineLvl w:val="0"/>
        <w:rPr>
          <w:rFonts w:ascii="Arial" w:eastAsia="Calibri" w:hAnsi="Arial" w:cs="Arial"/>
          <w:b/>
          <w:bCs/>
          <w:color w:val="000000" w:themeColor="text1"/>
          <w:sz w:val="20"/>
          <w:lang w:val="en-GB"/>
        </w:rPr>
      </w:pPr>
      <w:r w:rsidRPr="00345065">
        <w:rPr>
          <w:rFonts w:ascii="Arial" w:eastAsia="Calibri" w:hAnsi="Arial" w:cs="Arial"/>
          <w:b/>
          <w:bCs/>
          <w:color w:val="000000" w:themeColor="text1"/>
          <w:sz w:val="20"/>
          <w:lang w:val="en-GB"/>
        </w:rPr>
        <w:t xml:space="preserve"> </w:t>
      </w:r>
    </w:p>
    <w:p w14:paraId="4BDFC953" w14:textId="77777777" w:rsidR="0006421B" w:rsidRPr="00CA2096" w:rsidRDefault="00860857" w:rsidP="00827FC9">
      <w:pPr>
        <w:tabs>
          <w:tab w:val="left" w:pos="450"/>
        </w:tabs>
        <w:jc w:val="center"/>
        <w:outlineLvl w:val="0"/>
        <w:rPr>
          <w:rFonts w:ascii="Arial" w:eastAsia="Calibri" w:hAnsi="Arial" w:cs="Arial"/>
          <w:b/>
          <w:bCs/>
          <w:i/>
          <w:iCs/>
          <w:color w:val="C00000"/>
          <w:sz w:val="20"/>
          <w:lang w:val="en-GB"/>
        </w:rPr>
      </w:pPr>
      <w:r w:rsidRPr="00CA2096">
        <w:rPr>
          <w:rFonts w:ascii="Arial" w:eastAsia="Calibri" w:hAnsi="Arial" w:cs="Arial"/>
          <w:b/>
          <w:bCs/>
          <w:i/>
          <w:iCs/>
          <w:color w:val="C00000"/>
          <w:sz w:val="20"/>
          <w:lang w:val="en-GB"/>
        </w:rPr>
        <w:t>3-page maximum</w:t>
      </w:r>
    </w:p>
    <w:p w14:paraId="633B6338" w14:textId="77777777" w:rsidR="00DE1514" w:rsidRPr="00DA5478" w:rsidRDefault="00DE1514" w:rsidP="00827FC9">
      <w:pPr>
        <w:tabs>
          <w:tab w:val="left" w:pos="450"/>
        </w:tabs>
        <w:jc w:val="center"/>
        <w:outlineLvl w:val="0"/>
        <w:rPr>
          <w:rFonts w:ascii="Arial" w:eastAsia="Calibri" w:hAnsi="Arial" w:cs="Arial"/>
          <w:b/>
          <w:bCs/>
          <w:i/>
          <w:iCs/>
          <w:color w:val="C00000"/>
          <w:sz w:val="20"/>
          <w:lang w:val="en-GB"/>
        </w:rPr>
      </w:pPr>
    </w:p>
    <w:p w14:paraId="58BB41C9" w14:textId="51F99F2D" w:rsidR="00FC61EA" w:rsidRDefault="00CA2096" w:rsidP="00B0263C">
      <w:pPr>
        <w:tabs>
          <w:tab w:val="left" w:pos="450"/>
        </w:tabs>
        <w:jc w:val="both"/>
        <w:outlineLvl w:val="0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Submission</w:t>
      </w:r>
      <w:r w:rsidR="00FC61EA">
        <w:rPr>
          <w:rFonts w:ascii="Arial" w:eastAsia="Calibri" w:hAnsi="Arial" w:cs="Arial"/>
          <w:b/>
          <w:sz w:val="20"/>
        </w:rPr>
        <w:t xml:space="preserve"> date:</w:t>
      </w:r>
    </w:p>
    <w:p w14:paraId="479C3C8E" w14:textId="77777777" w:rsidR="00FC61EA" w:rsidRDefault="00FC61EA" w:rsidP="00B0263C">
      <w:pPr>
        <w:tabs>
          <w:tab w:val="left" w:pos="450"/>
        </w:tabs>
        <w:jc w:val="both"/>
        <w:outlineLvl w:val="0"/>
        <w:rPr>
          <w:rFonts w:ascii="Arial" w:eastAsia="Calibri" w:hAnsi="Arial" w:cs="Arial"/>
          <w:b/>
          <w:sz w:val="20"/>
        </w:rPr>
      </w:pPr>
    </w:p>
    <w:p w14:paraId="785A5506" w14:textId="488606AF" w:rsidR="00D41627" w:rsidRDefault="009C7B25" w:rsidP="00B0263C">
      <w:pPr>
        <w:tabs>
          <w:tab w:val="left" w:pos="450"/>
        </w:tabs>
        <w:jc w:val="both"/>
        <w:outlineLvl w:val="0"/>
        <w:rPr>
          <w:rFonts w:ascii="Arial" w:eastAsia="Calibri" w:hAnsi="Arial" w:cs="Arial"/>
          <w:bCs/>
          <w:sz w:val="20"/>
        </w:rPr>
      </w:pPr>
      <w:r>
        <w:rPr>
          <w:rFonts w:ascii="Arial" w:eastAsia="Calibri" w:hAnsi="Arial" w:cs="Arial"/>
          <w:b/>
          <w:sz w:val="20"/>
        </w:rPr>
        <w:t>N</w:t>
      </w:r>
      <w:r w:rsidR="00D41627">
        <w:rPr>
          <w:rFonts w:ascii="Arial" w:eastAsia="Calibri" w:hAnsi="Arial" w:cs="Arial"/>
          <w:b/>
          <w:sz w:val="20"/>
        </w:rPr>
        <w:t>ame</w:t>
      </w:r>
      <w:r>
        <w:rPr>
          <w:rFonts w:ascii="Arial" w:eastAsia="Calibri" w:hAnsi="Arial" w:cs="Arial"/>
          <w:b/>
          <w:sz w:val="20"/>
        </w:rPr>
        <w:t xml:space="preserve"> and title</w:t>
      </w:r>
      <w:r w:rsidR="00D41627" w:rsidRPr="00345065">
        <w:rPr>
          <w:rFonts w:ascii="Arial" w:eastAsia="Calibri" w:hAnsi="Arial" w:cs="Arial"/>
          <w:bCs/>
          <w:sz w:val="20"/>
        </w:rPr>
        <w:t>:</w:t>
      </w:r>
      <w:r w:rsidR="00515787">
        <w:rPr>
          <w:rFonts w:ascii="Arial" w:eastAsia="Calibri" w:hAnsi="Arial" w:cs="Arial"/>
          <w:bCs/>
          <w:sz w:val="20"/>
        </w:rPr>
        <w:t xml:space="preserve"> </w:t>
      </w:r>
    </w:p>
    <w:p w14:paraId="3C7CC6C8" w14:textId="77777777" w:rsidR="00A425D6" w:rsidRPr="00A425D6" w:rsidRDefault="00A425D6" w:rsidP="00B0263C">
      <w:pPr>
        <w:tabs>
          <w:tab w:val="left" w:pos="450"/>
        </w:tabs>
        <w:jc w:val="both"/>
        <w:outlineLvl w:val="0"/>
        <w:rPr>
          <w:rFonts w:ascii="Arial" w:eastAsia="Calibri" w:hAnsi="Arial" w:cs="Arial"/>
          <w:bCs/>
          <w:sz w:val="20"/>
        </w:rPr>
      </w:pPr>
      <w:r w:rsidRPr="00A425D6">
        <w:rPr>
          <w:rFonts w:ascii="Arial" w:eastAsia="Calibri" w:hAnsi="Arial" w:cs="Arial"/>
          <w:b/>
          <w:sz w:val="20"/>
        </w:rPr>
        <w:t>Department</w:t>
      </w:r>
      <w:r w:rsidRPr="00A425D6">
        <w:rPr>
          <w:rFonts w:ascii="Arial" w:eastAsia="Calibri" w:hAnsi="Arial" w:cs="Arial"/>
          <w:bCs/>
          <w:sz w:val="20"/>
        </w:rPr>
        <w:t xml:space="preserve">: </w:t>
      </w:r>
    </w:p>
    <w:p w14:paraId="19E2CD63" w14:textId="77777777" w:rsidR="00D41627" w:rsidRPr="00345065" w:rsidRDefault="00D41627" w:rsidP="00B0263C">
      <w:pPr>
        <w:tabs>
          <w:tab w:val="left" w:pos="450"/>
        </w:tabs>
        <w:jc w:val="both"/>
        <w:outlineLvl w:val="0"/>
        <w:rPr>
          <w:rFonts w:ascii="Arial" w:eastAsia="Calibri" w:hAnsi="Arial" w:cs="Arial"/>
          <w:bCs/>
          <w:sz w:val="20"/>
        </w:rPr>
      </w:pPr>
      <w:r>
        <w:rPr>
          <w:rFonts w:ascii="Arial" w:eastAsia="Calibri" w:hAnsi="Arial" w:cs="Arial"/>
          <w:b/>
          <w:sz w:val="20"/>
        </w:rPr>
        <w:t>Email</w:t>
      </w:r>
      <w:r w:rsidRPr="00345065">
        <w:rPr>
          <w:rFonts w:ascii="Arial" w:eastAsia="Calibri" w:hAnsi="Arial" w:cs="Arial"/>
          <w:bCs/>
          <w:sz w:val="20"/>
        </w:rPr>
        <w:t>:</w:t>
      </w:r>
      <w:r w:rsidR="00515787">
        <w:rPr>
          <w:rFonts w:ascii="Arial" w:eastAsia="Calibri" w:hAnsi="Arial" w:cs="Arial"/>
          <w:bCs/>
          <w:sz w:val="20"/>
        </w:rPr>
        <w:t xml:space="preserve"> </w:t>
      </w:r>
    </w:p>
    <w:p w14:paraId="2CEE0391" w14:textId="77777777" w:rsidR="00853985" w:rsidRPr="00345065" w:rsidRDefault="00853985" w:rsidP="00B0263C">
      <w:pPr>
        <w:tabs>
          <w:tab w:val="left" w:pos="450"/>
        </w:tabs>
        <w:jc w:val="both"/>
        <w:outlineLvl w:val="0"/>
        <w:rPr>
          <w:rFonts w:ascii="Arial" w:eastAsia="Calibri" w:hAnsi="Arial" w:cs="Arial"/>
          <w:bCs/>
          <w:sz w:val="20"/>
        </w:rPr>
      </w:pPr>
      <w:r>
        <w:rPr>
          <w:rFonts w:ascii="Arial" w:eastAsia="Calibri" w:hAnsi="Arial" w:cs="Arial"/>
          <w:b/>
          <w:sz w:val="20"/>
        </w:rPr>
        <w:t>Project title</w:t>
      </w:r>
      <w:r w:rsidRPr="00345065">
        <w:rPr>
          <w:rFonts w:ascii="Arial" w:eastAsia="Calibri" w:hAnsi="Arial" w:cs="Arial"/>
          <w:bCs/>
          <w:sz w:val="20"/>
        </w:rPr>
        <w:t>:</w:t>
      </w:r>
      <w:r w:rsidR="00A425D6">
        <w:rPr>
          <w:rFonts w:ascii="Arial" w:eastAsia="Calibri" w:hAnsi="Arial" w:cs="Arial"/>
          <w:bCs/>
          <w:sz w:val="20"/>
        </w:rPr>
        <w:t xml:space="preserve"> </w:t>
      </w:r>
    </w:p>
    <w:p w14:paraId="420B98C8" w14:textId="77777777" w:rsidR="00853985" w:rsidRDefault="00853985" w:rsidP="00B0263C">
      <w:pPr>
        <w:tabs>
          <w:tab w:val="left" w:pos="450"/>
        </w:tabs>
        <w:jc w:val="both"/>
        <w:outlineLvl w:val="0"/>
        <w:rPr>
          <w:rFonts w:ascii="Arial" w:eastAsia="Calibri" w:hAnsi="Arial" w:cs="Arial"/>
          <w:b/>
          <w:sz w:val="20"/>
        </w:rPr>
      </w:pPr>
    </w:p>
    <w:p w14:paraId="51F118F5" w14:textId="77777777" w:rsidR="00853985" w:rsidRDefault="00853985" w:rsidP="00853985">
      <w:pPr>
        <w:pStyle w:val="ListParagraph"/>
        <w:tabs>
          <w:tab w:val="left" w:pos="450"/>
        </w:tabs>
        <w:ind w:left="0"/>
        <w:jc w:val="both"/>
        <w:outlineLvl w:val="0"/>
        <w:rPr>
          <w:rFonts w:ascii="Arial" w:eastAsia="Calibri" w:hAnsi="Arial" w:cs="Arial"/>
          <w:b/>
          <w:bCs/>
          <w:sz w:val="20"/>
          <w:lang w:val="en-GB"/>
        </w:rPr>
      </w:pPr>
      <w:r>
        <w:rPr>
          <w:rFonts w:ascii="Arial" w:eastAsia="Calibri" w:hAnsi="Arial" w:cs="Arial"/>
          <w:b/>
          <w:bCs/>
          <w:sz w:val="20"/>
          <w:lang w:val="en-GB"/>
        </w:rPr>
        <w:t xml:space="preserve">Therapeutic hypothesis. </w:t>
      </w:r>
      <w:r w:rsidRPr="00853985">
        <w:rPr>
          <w:rFonts w:ascii="Arial" w:eastAsia="Calibri" w:hAnsi="Arial" w:cs="Arial"/>
          <w:sz w:val="20"/>
          <w:lang w:val="en-GB"/>
        </w:rPr>
        <w:t>What coherent and supportable hypothesis is expected to convey therapeutic benefit? What data link the pathway/target to human disease?</w:t>
      </w:r>
    </w:p>
    <w:p w14:paraId="295742DA" w14:textId="77777777" w:rsidR="00853985" w:rsidRDefault="00853985" w:rsidP="00853985">
      <w:pPr>
        <w:pStyle w:val="ListParagraph"/>
        <w:tabs>
          <w:tab w:val="left" w:pos="450"/>
        </w:tabs>
        <w:ind w:left="0"/>
        <w:jc w:val="both"/>
        <w:outlineLvl w:val="0"/>
        <w:rPr>
          <w:rFonts w:ascii="Arial" w:eastAsia="Calibri" w:hAnsi="Arial" w:cs="Arial"/>
          <w:b/>
          <w:bCs/>
          <w:sz w:val="20"/>
          <w:lang w:val="en-GB"/>
        </w:rPr>
      </w:pPr>
    </w:p>
    <w:p w14:paraId="13AC627D" w14:textId="77777777" w:rsidR="00853985" w:rsidRDefault="00853985" w:rsidP="00853985">
      <w:pPr>
        <w:pStyle w:val="ListParagraph"/>
        <w:tabs>
          <w:tab w:val="left" w:pos="450"/>
        </w:tabs>
        <w:ind w:left="0"/>
        <w:jc w:val="both"/>
        <w:outlineLvl w:val="0"/>
        <w:rPr>
          <w:rFonts w:ascii="Arial" w:eastAsia="Calibri" w:hAnsi="Arial" w:cs="Arial"/>
          <w:b/>
          <w:bCs/>
          <w:sz w:val="20"/>
          <w:lang w:val="en-GB"/>
        </w:rPr>
      </w:pPr>
      <w:r>
        <w:rPr>
          <w:rFonts w:ascii="Arial" w:eastAsia="Calibri" w:hAnsi="Arial" w:cs="Arial"/>
          <w:b/>
          <w:bCs/>
          <w:sz w:val="20"/>
          <w:lang w:val="en-GB"/>
        </w:rPr>
        <w:t xml:space="preserve">Target </w:t>
      </w:r>
      <w:r w:rsidR="008566E8">
        <w:rPr>
          <w:rFonts w:ascii="Arial" w:eastAsia="Calibri" w:hAnsi="Arial" w:cs="Arial"/>
          <w:b/>
          <w:bCs/>
          <w:sz w:val="20"/>
          <w:lang w:val="en-GB"/>
        </w:rPr>
        <w:t xml:space="preserve">or pathway </w:t>
      </w:r>
      <w:r>
        <w:rPr>
          <w:rFonts w:ascii="Arial" w:eastAsia="Calibri" w:hAnsi="Arial" w:cs="Arial"/>
          <w:b/>
          <w:bCs/>
          <w:sz w:val="20"/>
          <w:lang w:val="en-GB"/>
        </w:rPr>
        <w:t xml:space="preserve">defined. </w:t>
      </w:r>
      <w:r w:rsidRPr="001544B1">
        <w:rPr>
          <w:rFonts w:ascii="Arial" w:eastAsia="Calibri" w:hAnsi="Arial" w:cs="Arial"/>
          <w:sz w:val="20"/>
          <w:lang w:val="en-GB"/>
        </w:rPr>
        <w:t>What is the drug target and understanding of the type of intervention desired?</w:t>
      </w:r>
    </w:p>
    <w:p w14:paraId="574B1F37" w14:textId="77777777" w:rsidR="00853985" w:rsidRDefault="00853985" w:rsidP="00853985">
      <w:pPr>
        <w:pStyle w:val="ListParagraph"/>
        <w:tabs>
          <w:tab w:val="left" w:pos="450"/>
        </w:tabs>
        <w:ind w:left="0"/>
        <w:jc w:val="both"/>
        <w:outlineLvl w:val="0"/>
        <w:rPr>
          <w:rFonts w:ascii="Arial" w:eastAsia="Calibri" w:hAnsi="Arial" w:cs="Arial"/>
          <w:b/>
          <w:bCs/>
          <w:sz w:val="20"/>
          <w:lang w:val="en-GB"/>
        </w:rPr>
      </w:pPr>
    </w:p>
    <w:p w14:paraId="77F95798" w14:textId="507C907D" w:rsidR="00853985" w:rsidRDefault="00853985" w:rsidP="00853985">
      <w:pPr>
        <w:pStyle w:val="ListParagraph"/>
        <w:tabs>
          <w:tab w:val="left" w:pos="450"/>
        </w:tabs>
        <w:ind w:left="0"/>
        <w:jc w:val="both"/>
        <w:outlineLvl w:val="0"/>
        <w:rPr>
          <w:rFonts w:ascii="Arial" w:eastAsia="Calibri" w:hAnsi="Arial" w:cs="Arial"/>
          <w:b/>
          <w:bCs/>
          <w:sz w:val="20"/>
          <w:lang w:val="en-GB"/>
        </w:rPr>
      </w:pPr>
      <w:r>
        <w:rPr>
          <w:rFonts w:ascii="Arial" w:eastAsia="Calibri" w:hAnsi="Arial" w:cs="Arial"/>
          <w:b/>
          <w:bCs/>
          <w:sz w:val="20"/>
          <w:lang w:val="en-GB"/>
        </w:rPr>
        <w:t xml:space="preserve">Project status and enabling expertise. </w:t>
      </w:r>
      <w:r w:rsidRPr="001544B1">
        <w:rPr>
          <w:rFonts w:ascii="Arial" w:eastAsia="Calibri" w:hAnsi="Arial" w:cs="Arial"/>
          <w:sz w:val="20"/>
          <w:lang w:val="en-GB"/>
        </w:rPr>
        <w:t>What is the current project status</w:t>
      </w:r>
      <w:r w:rsidR="00860857">
        <w:rPr>
          <w:rFonts w:ascii="Arial" w:eastAsia="Calibri" w:hAnsi="Arial" w:cs="Arial"/>
          <w:sz w:val="20"/>
          <w:lang w:val="en-GB"/>
        </w:rPr>
        <w:t xml:space="preserve">? </w:t>
      </w:r>
      <w:r w:rsidR="003257ED">
        <w:rPr>
          <w:rFonts w:ascii="Arial" w:eastAsia="Calibri" w:hAnsi="Arial" w:cs="Arial"/>
          <w:sz w:val="20"/>
          <w:lang w:val="en-GB"/>
        </w:rPr>
        <w:t>Has a b</w:t>
      </w:r>
      <w:r w:rsidR="00860857">
        <w:rPr>
          <w:rFonts w:ascii="Arial" w:eastAsia="Calibri" w:hAnsi="Arial" w:cs="Arial"/>
          <w:sz w:val="20"/>
          <w:lang w:val="en-GB"/>
        </w:rPr>
        <w:t xml:space="preserve">iological assay </w:t>
      </w:r>
      <w:r w:rsidR="003257ED">
        <w:rPr>
          <w:rFonts w:ascii="Arial" w:eastAsia="Calibri" w:hAnsi="Arial" w:cs="Arial"/>
          <w:sz w:val="20"/>
          <w:lang w:val="en-GB"/>
        </w:rPr>
        <w:t xml:space="preserve">been </w:t>
      </w:r>
      <w:r w:rsidR="00393E2C">
        <w:rPr>
          <w:rFonts w:ascii="Arial" w:eastAsia="Calibri" w:hAnsi="Arial" w:cs="Arial"/>
          <w:sz w:val="20"/>
          <w:lang w:val="en-GB"/>
        </w:rPr>
        <w:t>established</w:t>
      </w:r>
      <w:r w:rsidR="00860857">
        <w:rPr>
          <w:rFonts w:ascii="Arial" w:eastAsia="Calibri" w:hAnsi="Arial" w:cs="Arial"/>
          <w:sz w:val="20"/>
          <w:lang w:val="en-GB"/>
        </w:rPr>
        <w:t xml:space="preserve">? </w:t>
      </w:r>
      <w:r w:rsidR="003257ED">
        <w:rPr>
          <w:rFonts w:ascii="Arial" w:eastAsia="Calibri" w:hAnsi="Arial" w:cs="Arial"/>
          <w:sz w:val="20"/>
          <w:lang w:val="en-GB"/>
        </w:rPr>
        <w:t>Is a s</w:t>
      </w:r>
      <w:r w:rsidR="00860857">
        <w:rPr>
          <w:rFonts w:ascii="Arial" w:eastAsia="Calibri" w:hAnsi="Arial" w:cs="Arial"/>
          <w:sz w:val="20"/>
          <w:lang w:val="en-GB"/>
        </w:rPr>
        <w:t xml:space="preserve">mall </w:t>
      </w:r>
      <w:r w:rsidR="00744B14">
        <w:rPr>
          <w:rFonts w:ascii="Arial" w:eastAsia="Calibri" w:hAnsi="Arial" w:cs="Arial"/>
          <w:sz w:val="20"/>
          <w:lang w:val="en-GB"/>
        </w:rPr>
        <w:t>molecule</w:t>
      </w:r>
      <w:r w:rsidR="00860857">
        <w:rPr>
          <w:rFonts w:ascii="Arial" w:eastAsia="Calibri" w:hAnsi="Arial" w:cs="Arial"/>
          <w:sz w:val="20"/>
          <w:lang w:val="en-GB"/>
        </w:rPr>
        <w:t xml:space="preserve"> lead </w:t>
      </w:r>
      <w:r w:rsidR="003257ED">
        <w:rPr>
          <w:rFonts w:ascii="Arial" w:eastAsia="Calibri" w:hAnsi="Arial" w:cs="Arial"/>
          <w:sz w:val="20"/>
          <w:lang w:val="en-GB"/>
        </w:rPr>
        <w:t xml:space="preserve">already </w:t>
      </w:r>
      <w:r w:rsidR="00392211">
        <w:rPr>
          <w:rFonts w:ascii="Arial" w:eastAsia="Calibri" w:hAnsi="Arial" w:cs="Arial"/>
          <w:sz w:val="20"/>
          <w:lang w:val="en-GB"/>
        </w:rPr>
        <w:t>available</w:t>
      </w:r>
      <w:r w:rsidR="00744B14">
        <w:rPr>
          <w:rFonts w:ascii="Arial" w:eastAsia="Calibri" w:hAnsi="Arial" w:cs="Arial"/>
          <w:sz w:val="20"/>
          <w:lang w:val="en-GB"/>
        </w:rPr>
        <w:t>?</w:t>
      </w:r>
      <w:r w:rsidRPr="001544B1">
        <w:rPr>
          <w:rFonts w:ascii="Arial" w:eastAsia="Calibri" w:hAnsi="Arial" w:cs="Arial"/>
          <w:sz w:val="20"/>
          <w:lang w:val="en-GB"/>
        </w:rPr>
        <w:t xml:space="preserve"> What know-how, experience and/or expertise do you have that is not readily available to </w:t>
      </w:r>
      <w:r w:rsidR="00744B14">
        <w:rPr>
          <w:rFonts w:ascii="Arial" w:eastAsia="Calibri" w:hAnsi="Arial" w:cs="Arial"/>
          <w:sz w:val="20"/>
          <w:lang w:val="en-GB"/>
        </w:rPr>
        <w:t>competitors</w:t>
      </w:r>
      <w:r w:rsidRPr="001544B1">
        <w:rPr>
          <w:rFonts w:ascii="Arial" w:eastAsia="Calibri" w:hAnsi="Arial" w:cs="Arial"/>
          <w:sz w:val="20"/>
          <w:lang w:val="en-GB"/>
        </w:rPr>
        <w:t>?</w:t>
      </w:r>
    </w:p>
    <w:p w14:paraId="33A26186" w14:textId="77777777" w:rsidR="00853985" w:rsidRDefault="00853985" w:rsidP="00853985">
      <w:pPr>
        <w:pStyle w:val="ListParagraph"/>
        <w:tabs>
          <w:tab w:val="left" w:pos="450"/>
        </w:tabs>
        <w:ind w:left="0"/>
        <w:jc w:val="both"/>
        <w:outlineLvl w:val="0"/>
        <w:rPr>
          <w:rFonts w:ascii="Arial" w:eastAsia="Calibri" w:hAnsi="Arial" w:cs="Arial"/>
          <w:b/>
          <w:bCs/>
          <w:sz w:val="20"/>
          <w:lang w:val="en-GB"/>
        </w:rPr>
      </w:pPr>
    </w:p>
    <w:p w14:paraId="77841C88" w14:textId="77777777" w:rsidR="009A4CD1" w:rsidRDefault="00853985" w:rsidP="00853985">
      <w:pPr>
        <w:pStyle w:val="ListParagraph"/>
        <w:tabs>
          <w:tab w:val="left" w:pos="450"/>
        </w:tabs>
        <w:ind w:left="0"/>
        <w:jc w:val="both"/>
        <w:outlineLvl w:val="0"/>
        <w:rPr>
          <w:rFonts w:ascii="Arial" w:eastAsia="Calibri" w:hAnsi="Arial" w:cs="Arial"/>
          <w:b/>
          <w:bCs/>
          <w:sz w:val="20"/>
          <w:lang w:val="en-GB"/>
        </w:rPr>
      </w:pPr>
      <w:r>
        <w:rPr>
          <w:rFonts w:ascii="Arial" w:eastAsia="Calibri" w:hAnsi="Arial" w:cs="Arial"/>
          <w:b/>
          <w:bCs/>
          <w:sz w:val="20"/>
          <w:lang w:val="en-GB"/>
        </w:rPr>
        <w:t>Comp</w:t>
      </w:r>
      <w:r w:rsidR="009A4CD1">
        <w:rPr>
          <w:rFonts w:ascii="Arial" w:eastAsia="Calibri" w:hAnsi="Arial" w:cs="Arial"/>
          <w:b/>
          <w:bCs/>
          <w:sz w:val="20"/>
          <w:lang w:val="en-GB"/>
        </w:rPr>
        <w:t>etit</w:t>
      </w:r>
      <w:r w:rsidR="001544B1">
        <w:rPr>
          <w:rFonts w:ascii="Arial" w:eastAsia="Calibri" w:hAnsi="Arial" w:cs="Arial"/>
          <w:b/>
          <w:bCs/>
          <w:sz w:val="20"/>
          <w:lang w:val="en-GB"/>
        </w:rPr>
        <w:t>ion.</w:t>
      </w:r>
      <w:r w:rsidR="009A4CD1">
        <w:rPr>
          <w:rFonts w:ascii="Arial" w:eastAsia="Calibri" w:hAnsi="Arial" w:cs="Arial"/>
          <w:b/>
          <w:bCs/>
          <w:sz w:val="20"/>
          <w:lang w:val="en-GB"/>
        </w:rPr>
        <w:t xml:space="preserve"> </w:t>
      </w:r>
      <w:r w:rsidRPr="001544B1">
        <w:rPr>
          <w:rFonts w:ascii="Arial" w:eastAsia="Calibri" w:hAnsi="Arial" w:cs="Arial"/>
          <w:sz w:val="20"/>
          <w:lang w:val="en-GB"/>
        </w:rPr>
        <w:t xml:space="preserve">What is the current standard </w:t>
      </w:r>
      <w:r w:rsidR="009A4CD1" w:rsidRPr="001544B1">
        <w:rPr>
          <w:rFonts w:ascii="Arial" w:eastAsia="Calibri" w:hAnsi="Arial" w:cs="Arial"/>
          <w:sz w:val="20"/>
          <w:lang w:val="en-GB"/>
        </w:rPr>
        <w:t xml:space="preserve">of </w:t>
      </w:r>
      <w:r w:rsidR="00744B14">
        <w:rPr>
          <w:rFonts w:ascii="Arial" w:eastAsia="Calibri" w:hAnsi="Arial" w:cs="Arial"/>
          <w:sz w:val="20"/>
          <w:lang w:val="en-GB"/>
        </w:rPr>
        <w:t xml:space="preserve">patient </w:t>
      </w:r>
      <w:r w:rsidR="009A4CD1" w:rsidRPr="001544B1">
        <w:rPr>
          <w:rFonts w:ascii="Arial" w:eastAsia="Calibri" w:hAnsi="Arial" w:cs="Arial"/>
          <w:sz w:val="20"/>
          <w:lang w:val="en-GB"/>
        </w:rPr>
        <w:t>care</w:t>
      </w:r>
      <w:r w:rsidR="00744B14">
        <w:rPr>
          <w:rFonts w:ascii="Arial" w:eastAsia="Calibri" w:hAnsi="Arial" w:cs="Arial"/>
          <w:sz w:val="20"/>
          <w:lang w:val="en-GB"/>
        </w:rPr>
        <w:t>?</w:t>
      </w:r>
      <w:r w:rsidR="009A4CD1" w:rsidRPr="001544B1">
        <w:rPr>
          <w:rFonts w:ascii="Arial" w:eastAsia="Calibri" w:hAnsi="Arial" w:cs="Arial"/>
          <w:sz w:val="20"/>
          <w:lang w:val="en-GB"/>
        </w:rPr>
        <w:t xml:space="preserve"> W</w:t>
      </w:r>
      <w:r w:rsidRPr="001544B1">
        <w:rPr>
          <w:rFonts w:ascii="Arial" w:eastAsia="Calibri" w:hAnsi="Arial" w:cs="Arial"/>
          <w:sz w:val="20"/>
          <w:lang w:val="en-GB"/>
        </w:rPr>
        <w:t xml:space="preserve">hat is being developed? </w:t>
      </w:r>
      <w:r w:rsidR="00744B14">
        <w:rPr>
          <w:rFonts w:ascii="Arial" w:eastAsia="Calibri" w:hAnsi="Arial" w:cs="Arial"/>
          <w:sz w:val="20"/>
          <w:lang w:val="en-GB"/>
        </w:rPr>
        <w:t xml:space="preserve">How is the </w:t>
      </w:r>
      <w:r w:rsidR="00972C54">
        <w:rPr>
          <w:rFonts w:ascii="Arial" w:eastAsia="Calibri" w:hAnsi="Arial" w:cs="Arial"/>
          <w:sz w:val="20"/>
          <w:lang w:val="en-GB"/>
        </w:rPr>
        <w:t xml:space="preserve">molecular </w:t>
      </w:r>
      <w:r w:rsidR="00744B14">
        <w:rPr>
          <w:rFonts w:ascii="Arial" w:eastAsia="Calibri" w:hAnsi="Arial" w:cs="Arial"/>
          <w:sz w:val="20"/>
          <w:lang w:val="en-GB"/>
        </w:rPr>
        <w:t xml:space="preserve">target or drug hypothesis </w:t>
      </w:r>
      <w:r w:rsidR="009A4CD1" w:rsidRPr="001544B1">
        <w:rPr>
          <w:rFonts w:ascii="Arial" w:eastAsia="Calibri" w:hAnsi="Arial" w:cs="Arial"/>
          <w:sz w:val="20"/>
          <w:lang w:val="en-GB"/>
        </w:rPr>
        <w:t>differentiat</w:t>
      </w:r>
      <w:r w:rsidR="00744B14">
        <w:rPr>
          <w:rFonts w:ascii="Arial" w:eastAsia="Calibri" w:hAnsi="Arial" w:cs="Arial"/>
          <w:sz w:val="20"/>
          <w:lang w:val="en-GB"/>
        </w:rPr>
        <w:t>ed</w:t>
      </w:r>
      <w:r w:rsidRPr="001544B1">
        <w:rPr>
          <w:rFonts w:ascii="Arial" w:eastAsia="Calibri" w:hAnsi="Arial" w:cs="Arial"/>
          <w:sz w:val="20"/>
          <w:lang w:val="en-GB"/>
        </w:rPr>
        <w:t>?</w:t>
      </w:r>
      <w:r w:rsidRPr="00853985">
        <w:rPr>
          <w:rFonts w:ascii="Arial" w:eastAsia="Calibri" w:hAnsi="Arial" w:cs="Arial"/>
          <w:b/>
          <w:bCs/>
          <w:sz w:val="20"/>
          <w:lang w:val="en-GB"/>
        </w:rPr>
        <w:t xml:space="preserve"> </w:t>
      </w:r>
    </w:p>
    <w:p w14:paraId="224778DB" w14:textId="77777777" w:rsidR="009A4CD1" w:rsidRDefault="009A4CD1" w:rsidP="00853985">
      <w:pPr>
        <w:pStyle w:val="ListParagraph"/>
        <w:tabs>
          <w:tab w:val="left" w:pos="450"/>
        </w:tabs>
        <w:ind w:left="0"/>
        <w:jc w:val="both"/>
        <w:outlineLvl w:val="0"/>
        <w:rPr>
          <w:rFonts w:ascii="Arial" w:eastAsia="Calibri" w:hAnsi="Arial" w:cs="Arial"/>
          <w:b/>
          <w:bCs/>
          <w:sz w:val="20"/>
          <w:lang w:val="en-GB"/>
        </w:rPr>
      </w:pPr>
    </w:p>
    <w:p w14:paraId="2AF42F52" w14:textId="77777777" w:rsidR="00853985" w:rsidRDefault="00E26A70" w:rsidP="00853985">
      <w:pPr>
        <w:pStyle w:val="ListParagraph"/>
        <w:tabs>
          <w:tab w:val="left" w:pos="450"/>
        </w:tabs>
        <w:ind w:left="0"/>
        <w:jc w:val="both"/>
        <w:outlineLvl w:val="0"/>
        <w:rPr>
          <w:rFonts w:ascii="Arial" w:eastAsia="Calibri" w:hAnsi="Arial" w:cs="Arial"/>
          <w:b/>
          <w:bCs/>
          <w:sz w:val="20"/>
          <w:lang w:val="en-GB"/>
        </w:rPr>
      </w:pPr>
      <w:r>
        <w:rPr>
          <w:rFonts w:ascii="Arial" w:eastAsia="Calibri" w:hAnsi="Arial" w:cs="Arial"/>
          <w:b/>
          <w:bCs/>
          <w:sz w:val="20"/>
          <w:lang w:val="en-GB"/>
        </w:rPr>
        <w:t xml:space="preserve">Partnerships. </w:t>
      </w:r>
      <w:r w:rsidR="00853985" w:rsidRPr="00E26A70">
        <w:rPr>
          <w:rFonts w:ascii="Arial" w:eastAsia="Calibri" w:hAnsi="Arial" w:cs="Arial"/>
          <w:sz w:val="20"/>
          <w:lang w:val="en-GB"/>
        </w:rPr>
        <w:t>What downstream partners might have interest in your work?</w:t>
      </w:r>
    </w:p>
    <w:p w14:paraId="74C81462" w14:textId="77777777" w:rsidR="009A4CD1" w:rsidRDefault="009A4CD1" w:rsidP="00853985">
      <w:pPr>
        <w:pStyle w:val="ListParagraph"/>
        <w:tabs>
          <w:tab w:val="left" w:pos="450"/>
        </w:tabs>
        <w:ind w:left="0"/>
        <w:jc w:val="both"/>
        <w:outlineLvl w:val="0"/>
        <w:rPr>
          <w:rFonts w:ascii="Arial" w:eastAsia="Calibri" w:hAnsi="Arial" w:cs="Arial"/>
          <w:b/>
          <w:bCs/>
          <w:sz w:val="20"/>
          <w:lang w:val="en-GB"/>
        </w:rPr>
      </w:pPr>
    </w:p>
    <w:p w14:paraId="3AC2EB43" w14:textId="4B4DED2C" w:rsidR="009A4CD1" w:rsidRPr="009A4CD1" w:rsidRDefault="009A4CD1" w:rsidP="009A4CD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Proposed investigation &amp; Milestone. </w:t>
      </w:r>
      <w:r w:rsidRPr="00E26A70">
        <w:rPr>
          <w:rFonts w:ascii="Arial" w:hAnsi="Arial" w:cs="Arial"/>
          <w:color w:val="000000" w:themeColor="text1"/>
          <w:sz w:val="20"/>
          <w:szCs w:val="20"/>
        </w:rPr>
        <w:t xml:space="preserve">What work will be done? </w:t>
      </w:r>
      <w:r w:rsidR="00744B14">
        <w:rPr>
          <w:rFonts w:ascii="Arial" w:hAnsi="Arial" w:cs="Arial"/>
          <w:color w:val="000000" w:themeColor="text1"/>
          <w:sz w:val="20"/>
          <w:szCs w:val="20"/>
        </w:rPr>
        <w:t xml:space="preserve">What is </w:t>
      </w:r>
      <w:r w:rsidR="00345065">
        <w:rPr>
          <w:rFonts w:ascii="Arial" w:hAnsi="Arial" w:cs="Arial"/>
          <w:color w:val="000000" w:themeColor="text1"/>
          <w:sz w:val="20"/>
          <w:szCs w:val="20"/>
        </w:rPr>
        <w:t>the</w:t>
      </w:r>
      <w:r w:rsidR="00744B14">
        <w:rPr>
          <w:rFonts w:ascii="Arial" w:hAnsi="Arial" w:cs="Arial"/>
          <w:color w:val="000000" w:themeColor="text1"/>
          <w:sz w:val="20"/>
          <w:szCs w:val="20"/>
        </w:rPr>
        <w:t xml:space="preserve"> award </w:t>
      </w:r>
      <w:r w:rsidR="00345065">
        <w:rPr>
          <w:rFonts w:ascii="Arial" w:hAnsi="Arial" w:cs="Arial"/>
          <w:color w:val="000000" w:themeColor="text1"/>
          <w:sz w:val="20"/>
          <w:szCs w:val="20"/>
        </w:rPr>
        <w:t>milestone</w:t>
      </w:r>
      <w:r w:rsidR="00744B14">
        <w:rPr>
          <w:rFonts w:ascii="Arial" w:hAnsi="Arial" w:cs="Arial"/>
          <w:color w:val="000000" w:themeColor="text1"/>
          <w:sz w:val="20"/>
          <w:szCs w:val="20"/>
        </w:rPr>
        <w:t>?</w:t>
      </w:r>
    </w:p>
    <w:p w14:paraId="62C84653" w14:textId="77777777" w:rsidR="009A4CD1" w:rsidRDefault="009A4CD1" w:rsidP="00853985">
      <w:pPr>
        <w:pStyle w:val="ListParagraph"/>
        <w:tabs>
          <w:tab w:val="left" w:pos="450"/>
        </w:tabs>
        <w:ind w:left="0"/>
        <w:jc w:val="both"/>
        <w:outlineLvl w:val="0"/>
        <w:rPr>
          <w:rFonts w:ascii="Arial" w:eastAsia="Calibri" w:hAnsi="Arial" w:cs="Arial"/>
          <w:b/>
          <w:bCs/>
          <w:sz w:val="20"/>
          <w:lang w:val="en-GB"/>
        </w:rPr>
      </w:pPr>
    </w:p>
    <w:p w14:paraId="383EC7F4" w14:textId="77777777" w:rsidR="009A4CD1" w:rsidRDefault="00E26A70" w:rsidP="009A4CD1">
      <w:pPr>
        <w:tabs>
          <w:tab w:val="left" w:pos="450"/>
        </w:tabs>
        <w:jc w:val="both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 xml:space="preserve">Follow-on funding. </w:t>
      </w:r>
      <w:r w:rsidR="009A4CD1" w:rsidRPr="00E26A70">
        <w:rPr>
          <w:rFonts w:ascii="Arial" w:eastAsia="Calibri" w:hAnsi="Arial" w:cs="Arial"/>
          <w:bCs/>
          <w:sz w:val="20"/>
        </w:rPr>
        <w:t xml:space="preserve">How will </w:t>
      </w:r>
      <w:proofErr w:type="spellStart"/>
      <w:r w:rsidR="00744B14">
        <w:rPr>
          <w:rFonts w:ascii="Arial" w:eastAsia="Calibri" w:hAnsi="Arial" w:cs="Arial"/>
          <w:bCs/>
          <w:sz w:val="20"/>
        </w:rPr>
        <w:t>QuikSTA</w:t>
      </w:r>
      <w:r w:rsidR="00744B14" w:rsidRPr="00744B14">
        <w:rPr>
          <w:rFonts w:ascii="Arial" w:eastAsia="Calibri" w:hAnsi="Arial" w:cs="Arial"/>
          <w:bCs/>
          <w:color w:val="C00000"/>
          <w:sz w:val="20"/>
        </w:rPr>
        <w:t>R</w:t>
      </w:r>
      <w:r w:rsidR="00744B14">
        <w:rPr>
          <w:rFonts w:ascii="Arial" w:eastAsia="Calibri" w:hAnsi="Arial" w:cs="Arial"/>
          <w:bCs/>
          <w:sz w:val="20"/>
        </w:rPr>
        <w:t>T</w:t>
      </w:r>
      <w:proofErr w:type="spellEnd"/>
      <w:r w:rsidR="00744B14">
        <w:rPr>
          <w:rFonts w:ascii="Arial" w:eastAsia="Calibri" w:hAnsi="Arial" w:cs="Arial"/>
          <w:bCs/>
          <w:sz w:val="20"/>
        </w:rPr>
        <w:t xml:space="preserve"> </w:t>
      </w:r>
      <w:r w:rsidR="009A4CD1" w:rsidRPr="00E26A70">
        <w:rPr>
          <w:rFonts w:ascii="Arial" w:eastAsia="Calibri" w:hAnsi="Arial" w:cs="Arial"/>
          <w:bCs/>
          <w:sz w:val="20"/>
        </w:rPr>
        <w:t xml:space="preserve">enable </w:t>
      </w:r>
      <w:r w:rsidR="00515787">
        <w:rPr>
          <w:rFonts w:ascii="Arial" w:eastAsia="Calibri" w:hAnsi="Arial" w:cs="Arial"/>
          <w:bCs/>
          <w:sz w:val="20"/>
        </w:rPr>
        <w:t>future</w:t>
      </w:r>
      <w:r w:rsidR="009A4CD1" w:rsidRPr="00E26A70">
        <w:rPr>
          <w:rFonts w:ascii="Arial" w:eastAsia="Calibri" w:hAnsi="Arial" w:cs="Arial"/>
          <w:bCs/>
          <w:sz w:val="20"/>
        </w:rPr>
        <w:t xml:space="preserve"> funding</w:t>
      </w:r>
      <w:r w:rsidRPr="00E26A70">
        <w:rPr>
          <w:rFonts w:ascii="Arial" w:eastAsia="Calibri" w:hAnsi="Arial" w:cs="Arial"/>
          <w:bCs/>
          <w:sz w:val="20"/>
        </w:rPr>
        <w:t>?</w:t>
      </w:r>
      <w:r w:rsidR="009A4CD1" w:rsidRPr="00F372C4">
        <w:rPr>
          <w:rFonts w:ascii="Arial" w:eastAsia="Calibri" w:hAnsi="Arial" w:cs="Arial"/>
          <w:b/>
          <w:sz w:val="20"/>
        </w:rPr>
        <w:t xml:space="preserve"> </w:t>
      </w:r>
    </w:p>
    <w:p w14:paraId="5B89A166" w14:textId="77777777" w:rsidR="00853985" w:rsidRDefault="00853985" w:rsidP="00853985">
      <w:pPr>
        <w:pStyle w:val="ListParagraph"/>
        <w:tabs>
          <w:tab w:val="left" w:pos="450"/>
        </w:tabs>
        <w:ind w:left="0"/>
        <w:jc w:val="both"/>
        <w:outlineLvl w:val="0"/>
        <w:rPr>
          <w:rFonts w:ascii="Arial" w:eastAsia="Calibri" w:hAnsi="Arial" w:cs="Arial"/>
          <w:b/>
          <w:bCs/>
          <w:sz w:val="20"/>
          <w:lang w:val="en-GB"/>
        </w:rPr>
      </w:pPr>
    </w:p>
    <w:p w14:paraId="4A01A404" w14:textId="4E94DB9A" w:rsidR="007D0158" w:rsidRPr="00F372C4" w:rsidRDefault="00345065" w:rsidP="00B0263C">
      <w:pPr>
        <w:tabs>
          <w:tab w:val="left" w:pos="450"/>
        </w:tabs>
        <w:jc w:val="both"/>
        <w:outlineLvl w:val="0"/>
        <w:rPr>
          <w:rFonts w:ascii="Arial" w:eastAsia="Calibri" w:hAnsi="Arial" w:cs="Arial"/>
          <w:b/>
          <w:sz w:val="20"/>
        </w:rPr>
      </w:pPr>
      <w:proofErr w:type="spellStart"/>
      <w:r>
        <w:rPr>
          <w:rFonts w:ascii="Arial" w:eastAsia="Calibri" w:hAnsi="Arial" w:cs="Arial"/>
          <w:b/>
          <w:sz w:val="20"/>
        </w:rPr>
        <w:t>QuikSTA</w:t>
      </w:r>
      <w:r w:rsidRPr="00345065">
        <w:rPr>
          <w:rFonts w:ascii="Arial" w:eastAsia="Calibri" w:hAnsi="Arial" w:cs="Arial"/>
          <w:b/>
          <w:color w:val="C00000"/>
          <w:sz w:val="20"/>
        </w:rPr>
        <w:t>R</w:t>
      </w:r>
      <w:r>
        <w:rPr>
          <w:rFonts w:ascii="Arial" w:eastAsia="Calibri" w:hAnsi="Arial" w:cs="Arial"/>
          <w:b/>
          <w:sz w:val="20"/>
        </w:rPr>
        <w:t>T</w:t>
      </w:r>
      <w:proofErr w:type="spellEnd"/>
      <w:r w:rsidR="007D0158">
        <w:rPr>
          <w:rFonts w:ascii="Arial" w:eastAsia="Calibri" w:hAnsi="Arial" w:cs="Arial"/>
          <w:b/>
          <w:sz w:val="20"/>
        </w:rPr>
        <w:t xml:space="preserve"> </w:t>
      </w:r>
      <w:r w:rsidR="00C944FB">
        <w:rPr>
          <w:rFonts w:ascii="Arial" w:eastAsia="Calibri" w:hAnsi="Arial" w:cs="Arial"/>
          <w:b/>
          <w:sz w:val="20"/>
        </w:rPr>
        <w:t>budget</w:t>
      </w:r>
      <w:r>
        <w:rPr>
          <w:rFonts w:ascii="Arial" w:eastAsia="Calibri" w:hAnsi="Arial" w:cs="Arial"/>
          <w:b/>
          <w:sz w:val="20"/>
        </w:rPr>
        <w:t xml:space="preserve"> and </w:t>
      </w:r>
      <w:r w:rsidR="00C052DB">
        <w:rPr>
          <w:rFonts w:ascii="Arial" w:eastAsia="Calibri" w:hAnsi="Arial" w:cs="Arial"/>
          <w:b/>
          <w:sz w:val="20"/>
        </w:rPr>
        <w:t>deliverable</w:t>
      </w:r>
      <w:r w:rsidR="00FC61EA">
        <w:rPr>
          <w:rFonts w:ascii="Arial" w:eastAsia="Calibri" w:hAnsi="Arial" w:cs="Arial"/>
          <w:b/>
          <w:sz w:val="20"/>
        </w:rPr>
        <w:t>s</w:t>
      </w:r>
      <w:r w:rsidR="00C052DB">
        <w:rPr>
          <w:rFonts w:ascii="Arial" w:eastAsia="Calibri" w:hAnsi="Arial" w:cs="Arial"/>
          <w:b/>
          <w:sz w:val="20"/>
        </w:rPr>
        <w:t>.</w:t>
      </w:r>
    </w:p>
    <w:p w14:paraId="3BFDFEC0" w14:textId="77777777" w:rsidR="007D0158" w:rsidRDefault="007D0158" w:rsidP="00AC162E">
      <w:pPr>
        <w:tabs>
          <w:tab w:val="left" w:pos="450"/>
        </w:tabs>
        <w:ind w:left="180"/>
        <w:jc w:val="center"/>
        <w:rPr>
          <w:rFonts w:ascii="Arial" w:eastAsia="Calibri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3"/>
        <w:gridCol w:w="1358"/>
        <w:gridCol w:w="4769"/>
      </w:tblGrid>
      <w:tr w:rsidR="001544B1" w14:paraId="72E787DC" w14:textId="77777777" w:rsidTr="00CA2096">
        <w:tc>
          <w:tcPr>
            <w:tcW w:w="4685" w:type="dxa"/>
            <w:shd w:val="clear" w:color="auto" w:fill="C6D9F1" w:themeFill="text2" w:themeFillTint="33"/>
            <w:vAlign w:val="center"/>
          </w:tcPr>
          <w:p w14:paraId="1A22E8AA" w14:textId="77777777" w:rsidR="001544B1" w:rsidRPr="003A613C" w:rsidRDefault="001544B1" w:rsidP="001544B1">
            <w:pPr>
              <w:tabs>
                <w:tab w:val="left" w:pos="450"/>
              </w:tabs>
              <w:ind w:left="180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Specific activity</w:t>
            </w:r>
          </w:p>
        </w:tc>
        <w:tc>
          <w:tcPr>
            <w:tcW w:w="1363" w:type="dxa"/>
            <w:shd w:val="clear" w:color="auto" w:fill="C6D9F1" w:themeFill="text2" w:themeFillTint="33"/>
            <w:vAlign w:val="center"/>
          </w:tcPr>
          <w:p w14:paraId="48447E3A" w14:textId="77777777" w:rsidR="001544B1" w:rsidRPr="003A613C" w:rsidRDefault="001544B1" w:rsidP="001544B1">
            <w:pPr>
              <w:tabs>
                <w:tab w:val="left" w:pos="450"/>
              </w:tabs>
              <w:ind w:left="180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Funds required</w:t>
            </w:r>
          </w:p>
        </w:tc>
        <w:tc>
          <w:tcPr>
            <w:tcW w:w="4878" w:type="dxa"/>
            <w:shd w:val="clear" w:color="auto" w:fill="C6D9F1" w:themeFill="text2" w:themeFillTint="33"/>
            <w:vAlign w:val="center"/>
          </w:tcPr>
          <w:p w14:paraId="06AB40F4" w14:textId="77777777" w:rsidR="001544B1" w:rsidRPr="003A613C" w:rsidRDefault="001544B1" w:rsidP="001544B1">
            <w:pPr>
              <w:tabs>
                <w:tab w:val="left" w:pos="450"/>
              </w:tabs>
              <w:ind w:left="180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Milestone Deliverable &amp; Success Criterion</w:t>
            </w:r>
          </w:p>
        </w:tc>
      </w:tr>
      <w:tr w:rsidR="001544B1" w14:paraId="43A94DA4" w14:textId="77777777" w:rsidTr="001544B1">
        <w:tc>
          <w:tcPr>
            <w:tcW w:w="4685" w:type="dxa"/>
          </w:tcPr>
          <w:p w14:paraId="3753FE1B" w14:textId="77777777" w:rsidR="001544B1" w:rsidRDefault="001544B1" w:rsidP="00AC162E">
            <w:pPr>
              <w:tabs>
                <w:tab w:val="left" w:pos="450"/>
              </w:tabs>
              <w:ind w:left="18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363" w:type="dxa"/>
          </w:tcPr>
          <w:p w14:paraId="2C481CF7" w14:textId="77777777" w:rsidR="001544B1" w:rsidRDefault="001544B1" w:rsidP="00AC162E">
            <w:pPr>
              <w:tabs>
                <w:tab w:val="left" w:pos="450"/>
              </w:tabs>
              <w:ind w:left="18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878" w:type="dxa"/>
          </w:tcPr>
          <w:p w14:paraId="658BEA53" w14:textId="77777777" w:rsidR="001544B1" w:rsidRDefault="001544B1" w:rsidP="00AC162E">
            <w:pPr>
              <w:tabs>
                <w:tab w:val="left" w:pos="450"/>
              </w:tabs>
              <w:ind w:left="180"/>
              <w:rPr>
                <w:rFonts w:ascii="Arial" w:eastAsia="Calibri" w:hAnsi="Arial" w:cs="Arial"/>
                <w:sz w:val="20"/>
              </w:rPr>
            </w:pPr>
          </w:p>
        </w:tc>
      </w:tr>
      <w:tr w:rsidR="001544B1" w14:paraId="5BB10D2E" w14:textId="77777777" w:rsidTr="001544B1">
        <w:tc>
          <w:tcPr>
            <w:tcW w:w="4685" w:type="dxa"/>
          </w:tcPr>
          <w:p w14:paraId="51145E19" w14:textId="77777777" w:rsidR="001544B1" w:rsidRDefault="001544B1" w:rsidP="00AC162E">
            <w:pPr>
              <w:tabs>
                <w:tab w:val="left" w:pos="450"/>
              </w:tabs>
              <w:ind w:left="18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363" w:type="dxa"/>
          </w:tcPr>
          <w:p w14:paraId="156AD6E7" w14:textId="77777777" w:rsidR="001544B1" w:rsidRDefault="001544B1" w:rsidP="00AC162E">
            <w:pPr>
              <w:tabs>
                <w:tab w:val="left" w:pos="450"/>
              </w:tabs>
              <w:ind w:left="18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878" w:type="dxa"/>
          </w:tcPr>
          <w:p w14:paraId="3EC30C06" w14:textId="77777777" w:rsidR="001544B1" w:rsidRDefault="001544B1" w:rsidP="00AC162E">
            <w:pPr>
              <w:tabs>
                <w:tab w:val="left" w:pos="450"/>
              </w:tabs>
              <w:ind w:left="180"/>
              <w:rPr>
                <w:rFonts w:ascii="Arial" w:eastAsia="Calibri" w:hAnsi="Arial" w:cs="Arial"/>
                <w:sz w:val="20"/>
              </w:rPr>
            </w:pPr>
          </w:p>
        </w:tc>
      </w:tr>
      <w:tr w:rsidR="001544B1" w14:paraId="18EB9EB9" w14:textId="77777777" w:rsidTr="001544B1">
        <w:tc>
          <w:tcPr>
            <w:tcW w:w="4685" w:type="dxa"/>
          </w:tcPr>
          <w:p w14:paraId="32539719" w14:textId="77777777" w:rsidR="001544B1" w:rsidRDefault="001544B1" w:rsidP="00AC162E">
            <w:pPr>
              <w:tabs>
                <w:tab w:val="left" w:pos="450"/>
              </w:tabs>
              <w:ind w:left="18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363" w:type="dxa"/>
          </w:tcPr>
          <w:p w14:paraId="4BD85773" w14:textId="77777777" w:rsidR="001544B1" w:rsidRDefault="001544B1" w:rsidP="00AC162E">
            <w:pPr>
              <w:tabs>
                <w:tab w:val="left" w:pos="450"/>
              </w:tabs>
              <w:ind w:left="18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878" w:type="dxa"/>
          </w:tcPr>
          <w:p w14:paraId="459FA78D" w14:textId="77777777" w:rsidR="001544B1" w:rsidRDefault="001544B1" w:rsidP="00AC162E">
            <w:pPr>
              <w:tabs>
                <w:tab w:val="left" w:pos="450"/>
              </w:tabs>
              <w:ind w:left="180"/>
              <w:rPr>
                <w:rFonts w:ascii="Arial" w:eastAsia="Calibri" w:hAnsi="Arial" w:cs="Arial"/>
                <w:sz w:val="20"/>
              </w:rPr>
            </w:pPr>
          </w:p>
        </w:tc>
      </w:tr>
      <w:tr w:rsidR="001544B1" w14:paraId="08F4DF9A" w14:textId="77777777" w:rsidTr="001544B1">
        <w:tc>
          <w:tcPr>
            <w:tcW w:w="4685" w:type="dxa"/>
          </w:tcPr>
          <w:p w14:paraId="2234D229" w14:textId="77777777" w:rsidR="001544B1" w:rsidRDefault="001544B1" w:rsidP="00AC162E">
            <w:pPr>
              <w:tabs>
                <w:tab w:val="left" w:pos="450"/>
              </w:tabs>
              <w:ind w:left="18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363" w:type="dxa"/>
          </w:tcPr>
          <w:p w14:paraId="5F6F3626" w14:textId="77777777" w:rsidR="001544B1" w:rsidRDefault="001544B1" w:rsidP="00AC162E">
            <w:pPr>
              <w:tabs>
                <w:tab w:val="left" w:pos="450"/>
              </w:tabs>
              <w:ind w:left="18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878" w:type="dxa"/>
          </w:tcPr>
          <w:p w14:paraId="487D460B" w14:textId="77777777" w:rsidR="001544B1" w:rsidRDefault="001544B1" w:rsidP="00AC162E">
            <w:pPr>
              <w:tabs>
                <w:tab w:val="left" w:pos="450"/>
              </w:tabs>
              <w:ind w:left="180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3532D4FD" w14:textId="77777777" w:rsidR="00193585" w:rsidRDefault="00193585" w:rsidP="006C3655">
      <w:pPr>
        <w:tabs>
          <w:tab w:val="left" w:pos="450"/>
        </w:tabs>
        <w:jc w:val="both"/>
        <w:rPr>
          <w:rFonts w:ascii="Arial" w:eastAsia="Calibri" w:hAnsi="Arial" w:cs="Arial"/>
          <w:sz w:val="20"/>
        </w:rPr>
      </w:pPr>
    </w:p>
    <w:p w14:paraId="7A21B0AB" w14:textId="77777777" w:rsidR="00827FC9" w:rsidRDefault="00827FC9" w:rsidP="006C3655">
      <w:pPr>
        <w:tabs>
          <w:tab w:val="left" w:pos="450"/>
        </w:tabs>
        <w:jc w:val="both"/>
        <w:rPr>
          <w:rFonts w:ascii="Arial" w:eastAsia="Calibri" w:hAnsi="Arial" w:cs="Arial"/>
          <w:sz w:val="20"/>
        </w:rPr>
      </w:pPr>
    </w:p>
    <w:p w14:paraId="79838A40" w14:textId="5F1AEF05" w:rsidR="00C052DB" w:rsidRDefault="00193585" w:rsidP="00C052DB">
      <w:pPr>
        <w:tabs>
          <w:tab w:val="left" w:pos="450"/>
        </w:tabs>
        <w:jc w:val="both"/>
        <w:outlineLvl w:val="0"/>
        <w:rPr>
          <w:rFonts w:ascii="Arial" w:eastAsia="Calibri" w:hAnsi="Arial" w:cs="Arial"/>
          <w:sz w:val="20"/>
        </w:rPr>
      </w:pPr>
      <w:r w:rsidRPr="00193585">
        <w:rPr>
          <w:rFonts w:ascii="Arial" w:eastAsia="Calibri" w:hAnsi="Arial" w:cs="Arial"/>
          <w:b/>
          <w:sz w:val="20"/>
        </w:rPr>
        <w:t xml:space="preserve">Submit </w:t>
      </w:r>
      <w:r w:rsidR="00630D0C">
        <w:rPr>
          <w:rFonts w:ascii="Arial" w:eastAsia="Calibri" w:hAnsi="Arial" w:cs="Arial"/>
          <w:b/>
          <w:sz w:val="20"/>
        </w:rPr>
        <w:t xml:space="preserve">completed </w:t>
      </w:r>
      <w:r w:rsidR="0006421B">
        <w:rPr>
          <w:rFonts w:ascii="Arial" w:eastAsia="Calibri" w:hAnsi="Arial" w:cs="Arial"/>
          <w:b/>
          <w:sz w:val="20"/>
        </w:rPr>
        <w:t>application</w:t>
      </w:r>
      <w:r w:rsidR="00827FC9">
        <w:rPr>
          <w:rFonts w:ascii="Arial" w:eastAsia="Calibri" w:hAnsi="Arial" w:cs="Arial"/>
          <w:b/>
          <w:sz w:val="20"/>
        </w:rPr>
        <w:t xml:space="preserve"> along with </w:t>
      </w:r>
      <w:r w:rsidR="00EA03CD">
        <w:rPr>
          <w:rFonts w:ascii="Arial" w:eastAsia="Calibri" w:hAnsi="Arial" w:cs="Arial"/>
          <w:b/>
          <w:sz w:val="20"/>
        </w:rPr>
        <w:t xml:space="preserve">a </w:t>
      </w:r>
      <w:r w:rsidR="00827FC9">
        <w:rPr>
          <w:rFonts w:ascii="Arial" w:eastAsia="Calibri" w:hAnsi="Arial" w:cs="Arial"/>
          <w:b/>
          <w:sz w:val="20"/>
        </w:rPr>
        <w:t xml:space="preserve">current </w:t>
      </w:r>
      <w:proofErr w:type="spellStart"/>
      <w:r w:rsidR="00827FC9">
        <w:rPr>
          <w:rFonts w:ascii="Arial" w:eastAsia="Calibri" w:hAnsi="Arial" w:cs="Arial"/>
          <w:b/>
          <w:sz w:val="20"/>
        </w:rPr>
        <w:t>Biosketch</w:t>
      </w:r>
      <w:proofErr w:type="spellEnd"/>
      <w:r w:rsidR="00827FC9">
        <w:rPr>
          <w:rFonts w:ascii="Arial" w:eastAsia="Calibri" w:hAnsi="Arial" w:cs="Arial"/>
          <w:b/>
          <w:sz w:val="20"/>
        </w:rPr>
        <w:t xml:space="preserve"> or CV</w:t>
      </w:r>
      <w:r w:rsidRPr="00193585">
        <w:rPr>
          <w:rFonts w:ascii="Arial" w:eastAsia="Calibri" w:hAnsi="Arial" w:cs="Arial"/>
          <w:b/>
          <w:sz w:val="20"/>
        </w:rPr>
        <w:t xml:space="preserve"> to</w:t>
      </w:r>
      <w:r w:rsidR="00630D0C">
        <w:rPr>
          <w:rFonts w:ascii="Arial" w:eastAsia="Calibri" w:hAnsi="Arial" w:cs="Arial"/>
          <w:b/>
          <w:sz w:val="20"/>
        </w:rPr>
        <w:t xml:space="preserve"> Ron </w:t>
      </w:r>
      <w:proofErr w:type="spellStart"/>
      <w:r w:rsidR="00630D0C">
        <w:rPr>
          <w:rFonts w:ascii="Arial" w:eastAsia="Calibri" w:hAnsi="Arial" w:cs="Arial"/>
          <w:b/>
          <w:sz w:val="20"/>
        </w:rPr>
        <w:t>Dolle</w:t>
      </w:r>
      <w:proofErr w:type="spellEnd"/>
      <w:r w:rsidR="00630D0C">
        <w:rPr>
          <w:rFonts w:ascii="Arial" w:eastAsia="Calibri" w:hAnsi="Arial" w:cs="Arial"/>
          <w:b/>
          <w:sz w:val="20"/>
        </w:rPr>
        <w:t xml:space="preserve">, </w:t>
      </w:r>
      <w:r w:rsidR="008F3C4B">
        <w:rPr>
          <w:rFonts w:ascii="Arial" w:eastAsia="Calibri" w:hAnsi="Arial" w:cs="Arial"/>
          <w:b/>
          <w:sz w:val="20"/>
        </w:rPr>
        <w:t xml:space="preserve">Chemistry &amp; </w:t>
      </w:r>
      <w:r w:rsidR="006C736B">
        <w:rPr>
          <w:rFonts w:ascii="Arial" w:eastAsia="Calibri" w:hAnsi="Arial" w:cs="Arial"/>
          <w:b/>
          <w:sz w:val="20"/>
        </w:rPr>
        <w:t xml:space="preserve">Center </w:t>
      </w:r>
      <w:r w:rsidR="008F3C4B">
        <w:rPr>
          <w:rFonts w:ascii="Arial" w:eastAsia="Calibri" w:hAnsi="Arial" w:cs="Arial"/>
          <w:b/>
          <w:sz w:val="20"/>
        </w:rPr>
        <w:t>Director, Center for Drug Discovery</w:t>
      </w:r>
      <w:r w:rsidR="008F3C4B">
        <w:rPr>
          <w:rFonts w:ascii="Arial" w:eastAsia="Calibri" w:hAnsi="Arial" w:cs="Arial"/>
          <w:sz w:val="20"/>
        </w:rPr>
        <w:t xml:space="preserve">, </w:t>
      </w:r>
      <w:r w:rsidR="00630D0C">
        <w:rPr>
          <w:rFonts w:ascii="Arial" w:eastAsia="Calibri" w:hAnsi="Arial" w:cs="Arial"/>
          <w:b/>
          <w:sz w:val="20"/>
        </w:rPr>
        <w:t xml:space="preserve">Professor Biochemistry and Molecular </w:t>
      </w:r>
      <w:r w:rsidR="00393E2C">
        <w:rPr>
          <w:rFonts w:ascii="Arial" w:eastAsia="Calibri" w:hAnsi="Arial" w:cs="Arial"/>
          <w:b/>
          <w:sz w:val="20"/>
        </w:rPr>
        <w:t>Biophysics</w:t>
      </w:r>
      <w:r w:rsidR="008F3C4B">
        <w:rPr>
          <w:rFonts w:ascii="Arial" w:eastAsia="Calibri" w:hAnsi="Arial" w:cs="Arial"/>
          <w:b/>
          <w:sz w:val="20"/>
        </w:rPr>
        <w:t>.</w:t>
      </w:r>
      <w:r w:rsidR="00630D0C">
        <w:rPr>
          <w:rFonts w:ascii="Arial" w:eastAsia="Calibri" w:hAnsi="Arial" w:cs="Arial"/>
          <w:b/>
          <w:sz w:val="20"/>
        </w:rPr>
        <w:t xml:space="preserve"> </w:t>
      </w:r>
      <w:hyperlink r:id="rId10" w:history="1">
        <w:r w:rsidR="0031748B" w:rsidRPr="00EF423C">
          <w:rPr>
            <w:rStyle w:val="Hyperlink"/>
            <w:rFonts w:ascii="Arial" w:eastAsia="Calibri" w:hAnsi="Arial" w:cs="Arial"/>
            <w:sz w:val="20"/>
          </w:rPr>
          <w:t>rdolle@wustl.edu</w:t>
        </w:r>
      </w:hyperlink>
    </w:p>
    <w:sectPr w:rsidR="00C052DB" w:rsidSect="002E11A3">
      <w:headerReference w:type="default" r:id="rId11"/>
      <w:footerReference w:type="default" r:id="rId12"/>
      <w:pgSz w:w="12240" w:h="15840"/>
      <w:pgMar w:top="720" w:right="720" w:bottom="720" w:left="81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2C03E" w14:textId="77777777" w:rsidR="00544EAB" w:rsidRDefault="00544EAB">
      <w:r>
        <w:separator/>
      </w:r>
    </w:p>
  </w:endnote>
  <w:endnote w:type="continuationSeparator" w:id="0">
    <w:p w14:paraId="6A98258C" w14:textId="77777777" w:rsidR="00544EAB" w:rsidRDefault="0054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D2C23" w14:textId="4144969D" w:rsidR="003C7BF7" w:rsidRDefault="00A54918" w:rsidP="00AB6F07">
    <w:pPr>
      <w:pStyle w:val="Footer"/>
      <w:jc w:val="center"/>
      <w:rPr>
        <w:sz w:val="20"/>
      </w:rPr>
    </w:pPr>
    <w:r>
      <w:rPr>
        <w:rFonts w:ascii="Arial" w:hAnsi="Arial" w:cs="Arial"/>
        <w:i/>
        <w:color w:val="7F7F7F"/>
        <w:sz w:val="16"/>
      </w:rPr>
      <w:t xml:space="preserve">WashU CDD Form – (Effective 10/1/2022; Revised </w:t>
    </w:r>
    <w:r w:rsidR="00B944E0">
      <w:rPr>
        <w:rFonts w:ascii="Arial" w:hAnsi="Arial" w:cs="Arial"/>
        <w:i/>
        <w:color w:val="7F7F7F"/>
        <w:sz w:val="16"/>
      </w:rPr>
      <w:t>2/14</w:t>
    </w:r>
    <w:r w:rsidR="00FC61EA">
      <w:rPr>
        <w:rFonts w:ascii="Arial" w:hAnsi="Arial" w:cs="Arial"/>
        <w:i/>
        <w:color w:val="7F7F7F"/>
        <w:sz w:val="16"/>
      </w:rPr>
      <w:t>/202</w:t>
    </w:r>
    <w:r w:rsidR="00B944E0">
      <w:rPr>
        <w:rFonts w:ascii="Arial" w:hAnsi="Arial" w:cs="Arial"/>
        <w:i/>
        <w:color w:val="7F7F7F"/>
        <w:sz w:val="16"/>
      </w:rPr>
      <w:t>5</w:t>
    </w:r>
    <w:r>
      <w:rPr>
        <w:rFonts w:ascii="Arial" w:hAnsi="Arial" w:cs="Arial"/>
        <w:i/>
        <w:color w:val="7F7F7F"/>
        <w:sz w:val="16"/>
      </w:rPr>
      <w:t xml:space="preserve">)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DB573" w14:textId="77777777" w:rsidR="00544EAB" w:rsidRDefault="00544EAB">
      <w:r>
        <w:separator/>
      </w:r>
    </w:p>
  </w:footnote>
  <w:footnote w:type="continuationSeparator" w:id="0">
    <w:p w14:paraId="37A88DD4" w14:textId="77777777" w:rsidR="00544EAB" w:rsidRDefault="00544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BDB37" w14:textId="77777777" w:rsidR="003C7BF7" w:rsidRPr="00305909" w:rsidRDefault="008021F1" w:rsidP="00305909">
    <w:pPr>
      <w:pStyle w:val="Header"/>
      <w:jc w:val="right"/>
      <w:rPr>
        <w:color w:val="FF0000"/>
        <w:sz w:val="28"/>
        <w:szCs w:val="28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07FCC095" wp14:editId="0674D818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2362200" cy="34099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340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909">
      <w:tab/>
    </w:r>
    <w:r w:rsidR="00305909">
      <w:tab/>
    </w:r>
    <w:r w:rsidR="00305909">
      <w:rPr>
        <w:color w:val="FF0000"/>
        <w:sz w:val="28"/>
        <w:szCs w:val="28"/>
      </w:rPr>
      <w:tab/>
    </w:r>
    <w:r w:rsidR="00305909" w:rsidRPr="00DA5478">
      <w:rPr>
        <w:color w:val="C00000"/>
        <w:sz w:val="28"/>
        <w:szCs w:val="28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2746C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0735E5"/>
    <w:multiLevelType w:val="hybridMultilevel"/>
    <w:tmpl w:val="1374D0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570434">
    <w:abstractNumId w:val="0"/>
  </w:num>
  <w:num w:numId="2" w16cid:durableId="1090465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9fzad2f7e5efue5v5fpvzsptapw2d9sdr5p&quot;&gt;R21 Grant 101508 Copy&lt;record-ids&gt;&lt;item&gt;11&lt;/item&gt;&lt;item&gt;130&lt;/item&gt;&lt;item&gt;438&lt;/item&gt;&lt;/record-ids&gt;&lt;/item&gt;&lt;/Libraries&gt;"/>
  </w:docVars>
  <w:rsids>
    <w:rsidRoot w:val="00C4275A"/>
    <w:rsid w:val="00001A6E"/>
    <w:rsid w:val="00014C6E"/>
    <w:rsid w:val="00014F55"/>
    <w:rsid w:val="000166B5"/>
    <w:rsid w:val="00016D66"/>
    <w:rsid w:val="00020DDC"/>
    <w:rsid w:val="000210E3"/>
    <w:rsid w:val="00026899"/>
    <w:rsid w:val="00026D6F"/>
    <w:rsid w:val="00030252"/>
    <w:rsid w:val="0003322B"/>
    <w:rsid w:val="00042C17"/>
    <w:rsid w:val="000445DB"/>
    <w:rsid w:val="00056D99"/>
    <w:rsid w:val="00060366"/>
    <w:rsid w:val="0006421B"/>
    <w:rsid w:val="00070F65"/>
    <w:rsid w:val="00074D3A"/>
    <w:rsid w:val="000776D4"/>
    <w:rsid w:val="000818A3"/>
    <w:rsid w:val="00082913"/>
    <w:rsid w:val="00092B5A"/>
    <w:rsid w:val="0009418F"/>
    <w:rsid w:val="000A6858"/>
    <w:rsid w:val="000A7C0A"/>
    <w:rsid w:val="000A7DE9"/>
    <w:rsid w:val="000B06F7"/>
    <w:rsid w:val="000B3015"/>
    <w:rsid w:val="000B30C2"/>
    <w:rsid w:val="000C0480"/>
    <w:rsid w:val="000D2328"/>
    <w:rsid w:val="000D48B9"/>
    <w:rsid w:val="000E5E2E"/>
    <w:rsid w:val="000E652F"/>
    <w:rsid w:val="000E7B95"/>
    <w:rsid w:val="00111C7A"/>
    <w:rsid w:val="0011668C"/>
    <w:rsid w:val="00117112"/>
    <w:rsid w:val="001211BE"/>
    <w:rsid w:val="00121AEB"/>
    <w:rsid w:val="001442DD"/>
    <w:rsid w:val="00153049"/>
    <w:rsid w:val="001544B1"/>
    <w:rsid w:val="001575F1"/>
    <w:rsid w:val="00167200"/>
    <w:rsid w:val="001842AD"/>
    <w:rsid w:val="00187901"/>
    <w:rsid w:val="00193585"/>
    <w:rsid w:val="00196683"/>
    <w:rsid w:val="001A1F2D"/>
    <w:rsid w:val="001B4D97"/>
    <w:rsid w:val="001C0762"/>
    <w:rsid w:val="001C0CF8"/>
    <w:rsid w:val="001C60D3"/>
    <w:rsid w:val="001D1E8D"/>
    <w:rsid w:val="001D7162"/>
    <w:rsid w:val="001D7C2B"/>
    <w:rsid w:val="00203754"/>
    <w:rsid w:val="0021106D"/>
    <w:rsid w:val="002374A1"/>
    <w:rsid w:val="00237E47"/>
    <w:rsid w:val="00266844"/>
    <w:rsid w:val="00284CA6"/>
    <w:rsid w:val="002903E7"/>
    <w:rsid w:val="002B7634"/>
    <w:rsid w:val="002C20B0"/>
    <w:rsid w:val="002C3801"/>
    <w:rsid w:val="002E11A3"/>
    <w:rsid w:val="002E2276"/>
    <w:rsid w:val="002E428B"/>
    <w:rsid w:val="00300BD2"/>
    <w:rsid w:val="0030316C"/>
    <w:rsid w:val="00305909"/>
    <w:rsid w:val="0031748B"/>
    <w:rsid w:val="003257ED"/>
    <w:rsid w:val="00343900"/>
    <w:rsid w:val="00345065"/>
    <w:rsid w:val="00391D02"/>
    <w:rsid w:val="00392211"/>
    <w:rsid w:val="00393E2C"/>
    <w:rsid w:val="00395A08"/>
    <w:rsid w:val="003A2CD2"/>
    <w:rsid w:val="003A613C"/>
    <w:rsid w:val="003B7F62"/>
    <w:rsid w:val="003C1B24"/>
    <w:rsid w:val="003C49E5"/>
    <w:rsid w:val="003C7BF7"/>
    <w:rsid w:val="00401590"/>
    <w:rsid w:val="00403ACA"/>
    <w:rsid w:val="00414A77"/>
    <w:rsid w:val="0044018C"/>
    <w:rsid w:val="004429DC"/>
    <w:rsid w:val="004443ED"/>
    <w:rsid w:val="004560AD"/>
    <w:rsid w:val="00465253"/>
    <w:rsid w:val="00466799"/>
    <w:rsid w:val="0046749A"/>
    <w:rsid w:val="00470E26"/>
    <w:rsid w:val="00475D0A"/>
    <w:rsid w:val="0048463F"/>
    <w:rsid w:val="00493C98"/>
    <w:rsid w:val="004A5747"/>
    <w:rsid w:val="004E29FE"/>
    <w:rsid w:val="004F2670"/>
    <w:rsid w:val="004F4B3C"/>
    <w:rsid w:val="00501FE4"/>
    <w:rsid w:val="00502F24"/>
    <w:rsid w:val="005049C1"/>
    <w:rsid w:val="00511289"/>
    <w:rsid w:val="005123E7"/>
    <w:rsid w:val="00515787"/>
    <w:rsid w:val="00544EAB"/>
    <w:rsid w:val="00562AAD"/>
    <w:rsid w:val="005740C2"/>
    <w:rsid w:val="00577B5C"/>
    <w:rsid w:val="0059755C"/>
    <w:rsid w:val="005A0F53"/>
    <w:rsid w:val="005A2245"/>
    <w:rsid w:val="005B58CB"/>
    <w:rsid w:val="005D0DFD"/>
    <w:rsid w:val="005D14D6"/>
    <w:rsid w:val="005D62AC"/>
    <w:rsid w:val="00600CD5"/>
    <w:rsid w:val="00602DB3"/>
    <w:rsid w:val="00611B5A"/>
    <w:rsid w:val="00630D0C"/>
    <w:rsid w:val="00633C41"/>
    <w:rsid w:val="0065092A"/>
    <w:rsid w:val="00661BAF"/>
    <w:rsid w:val="006726E0"/>
    <w:rsid w:val="00672BE3"/>
    <w:rsid w:val="0067696A"/>
    <w:rsid w:val="00682CA9"/>
    <w:rsid w:val="00692CE2"/>
    <w:rsid w:val="006A5EDB"/>
    <w:rsid w:val="006B6C5B"/>
    <w:rsid w:val="006B7CCA"/>
    <w:rsid w:val="006C3655"/>
    <w:rsid w:val="006C5567"/>
    <w:rsid w:val="006C736B"/>
    <w:rsid w:val="006D0283"/>
    <w:rsid w:val="006D0A57"/>
    <w:rsid w:val="006E0A7A"/>
    <w:rsid w:val="006F1020"/>
    <w:rsid w:val="00700558"/>
    <w:rsid w:val="007414E7"/>
    <w:rsid w:val="00742418"/>
    <w:rsid w:val="00744B14"/>
    <w:rsid w:val="00746A7D"/>
    <w:rsid w:val="00754E07"/>
    <w:rsid w:val="0075522F"/>
    <w:rsid w:val="007565D1"/>
    <w:rsid w:val="007609E1"/>
    <w:rsid w:val="00763E43"/>
    <w:rsid w:val="0077690E"/>
    <w:rsid w:val="0078081B"/>
    <w:rsid w:val="007833A2"/>
    <w:rsid w:val="00785F7A"/>
    <w:rsid w:val="00791610"/>
    <w:rsid w:val="007938C2"/>
    <w:rsid w:val="007B1BA1"/>
    <w:rsid w:val="007C006A"/>
    <w:rsid w:val="007C67C6"/>
    <w:rsid w:val="007D0158"/>
    <w:rsid w:val="007D48BD"/>
    <w:rsid w:val="007F048C"/>
    <w:rsid w:val="007F6374"/>
    <w:rsid w:val="008021F1"/>
    <w:rsid w:val="00804971"/>
    <w:rsid w:val="00827F42"/>
    <w:rsid w:val="00827FC9"/>
    <w:rsid w:val="00837729"/>
    <w:rsid w:val="008403CD"/>
    <w:rsid w:val="0084603E"/>
    <w:rsid w:val="00852255"/>
    <w:rsid w:val="00853985"/>
    <w:rsid w:val="008566E8"/>
    <w:rsid w:val="00860857"/>
    <w:rsid w:val="00863170"/>
    <w:rsid w:val="00871281"/>
    <w:rsid w:val="00877F0F"/>
    <w:rsid w:val="008823F1"/>
    <w:rsid w:val="0089113F"/>
    <w:rsid w:val="00896F84"/>
    <w:rsid w:val="008A0C30"/>
    <w:rsid w:val="008B0537"/>
    <w:rsid w:val="008B1F22"/>
    <w:rsid w:val="008B4DC9"/>
    <w:rsid w:val="008D3D0C"/>
    <w:rsid w:val="008D48E9"/>
    <w:rsid w:val="008E38B2"/>
    <w:rsid w:val="008F01E2"/>
    <w:rsid w:val="008F3C4B"/>
    <w:rsid w:val="00907A4A"/>
    <w:rsid w:val="00907D33"/>
    <w:rsid w:val="00925539"/>
    <w:rsid w:val="009335FC"/>
    <w:rsid w:val="00942CA3"/>
    <w:rsid w:val="00943EE1"/>
    <w:rsid w:val="00951476"/>
    <w:rsid w:val="00957E1B"/>
    <w:rsid w:val="00970397"/>
    <w:rsid w:val="00972C54"/>
    <w:rsid w:val="009762E8"/>
    <w:rsid w:val="0098027A"/>
    <w:rsid w:val="00982642"/>
    <w:rsid w:val="00986CEC"/>
    <w:rsid w:val="0099476E"/>
    <w:rsid w:val="009A4CD1"/>
    <w:rsid w:val="009B0AD8"/>
    <w:rsid w:val="009C4486"/>
    <w:rsid w:val="009C7B25"/>
    <w:rsid w:val="009F179A"/>
    <w:rsid w:val="009F66B8"/>
    <w:rsid w:val="00A041BB"/>
    <w:rsid w:val="00A05021"/>
    <w:rsid w:val="00A11413"/>
    <w:rsid w:val="00A1313D"/>
    <w:rsid w:val="00A20B27"/>
    <w:rsid w:val="00A21751"/>
    <w:rsid w:val="00A221CB"/>
    <w:rsid w:val="00A270DD"/>
    <w:rsid w:val="00A272B1"/>
    <w:rsid w:val="00A3138F"/>
    <w:rsid w:val="00A369B5"/>
    <w:rsid w:val="00A37AFD"/>
    <w:rsid w:val="00A425D6"/>
    <w:rsid w:val="00A523F3"/>
    <w:rsid w:val="00A54918"/>
    <w:rsid w:val="00A55131"/>
    <w:rsid w:val="00A60D7D"/>
    <w:rsid w:val="00A82717"/>
    <w:rsid w:val="00A863F4"/>
    <w:rsid w:val="00AB4B51"/>
    <w:rsid w:val="00AB55A7"/>
    <w:rsid w:val="00AB6F07"/>
    <w:rsid w:val="00AC162E"/>
    <w:rsid w:val="00AC2CA9"/>
    <w:rsid w:val="00AC6522"/>
    <w:rsid w:val="00AD09B4"/>
    <w:rsid w:val="00AD30A2"/>
    <w:rsid w:val="00AD4456"/>
    <w:rsid w:val="00AE1297"/>
    <w:rsid w:val="00AE52B3"/>
    <w:rsid w:val="00AF0A32"/>
    <w:rsid w:val="00B0263C"/>
    <w:rsid w:val="00B026A2"/>
    <w:rsid w:val="00B27B80"/>
    <w:rsid w:val="00B342A9"/>
    <w:rsid w:val="00B46E27"/>
    <w:rsid w:val="00B47982"/>
    <w:rsid w:val="00B6570F"/>
    <w:rsid w:val="00B7778A"/>
    <w:rsid w:val="00B80241"/>
    <w:rsid w:val="00B91C7B"/>
    <w:rsid w:val="00B944E0"/>
    <w:rsid w:val="00BB443F"/>
    <w:rsid w:val="00BB62EC"/>
    <w:rsid w:val="00BB74A0"/>
    <w:rsid w:val="00BB7848"/>
    <w:rsid w:val="00BB7AD5"/>
    <w:rsid w:val="00BD379A"/>
    <w:rsid w:val="00BD46D5"/>
    <w:rsid w:val="00BF722E"/>
    <w:rsid w:val="00C04ADD"/>
    <w:rsid w:val="00C0508F"/>
    <w:rsid w:val="00C052DB"/>
    <w:rsid w:val="00C1573E"/>
    <w:rsid w:val="00C17EFA"/>
    <w:rsid w:val="00C24BBA"/>
    <w:rsid w:val="00C26336"/>
    <w:rsid w:val="00C4275A"/>
    <w:rsid w:val="00C547DE"/>
    <w:rsid w:val="00C55CDC"/>
    <w:rsid w:val="00C751F9"/>
    <w:rsid w:val="00C87BBA"/>
    <w:rsid w:val="00C92534"/>
    <w:rsid w:val="00C940C1"/>
    <w:rsid w:val="00C944FB"/>
    <w:rsid w:val="00CA2096"/>
    <w:rsid w:val="00CA3693"/>
    <w:rsid w:val="00CB58D4"/>
    <w:rsid w:val="00CC090D"/>
    <w:rsid w:val="00CC443D"/>
    <w:rsid w:val="00CD7231"/>
    <w:rsid w:val="00CF16B7"/>
    <w:rsid w:val="00D01D2E"/>
    <w:rsid w:val="00D03C44"/>
    <w:rsid w:val="00D051E1"/>
    <w:rsid w:val="00D068AB"/>
    <w:rsid w:val="00D13221"/>
    <w:rsid w:val="00D13E1C"/>
    <w:rsid w:val="00D22637"/>
    <w:rsid w:val="00D228A5"/>
    <w:rsid w:val="00D23624"/>
    <w:rsid w:val="00D4047D"/>
    <w:rsid w:val="00D41627"/>
    <w:rsid w:val="00D61DA0"/>
    <w:rsid w:val="00D76D8A"/>
    <w:rsid w:val="00D821B1"/>
    <w:rsid w:val="00D84943"/>
    <w:rsid w:val="00D84E04"/>
    <w:rsid w:val="00D87D20"/>
    <w:rsid w:val="00D9156D"/>
    <w:rsid w:val="00DA0BF5"/>
    <w:rsid w:val="00DA5478"/>
    <w:rsid w:val="00DA63E0"/>
    <w:rsid w:val="00DA6BA6"/>
    <w:rsid w:val="00DA6EA2"/>
    <w:rsid w:val="00DB2C40"/>
    <w:rsid w:val="00DB5B4E"/>
    <w:rsid w:val="00DE1514"/>
    <w:rsid w:val="00DF14EF"/>
    <w:rsid w:val="00E01694"/>
    <w:rsid w:val="00E05619"/>
    <w:rsid w:val="00E0652C"/>
    <w:rsid w:val="00E076B7"/>
    <w:rsid w:val="00E26A70"/>
    <w:rsid w:val="00E62561"/>
    <w:rsid w:val="00E6502B"/>
    <w:rsid w:val="00E67E4C"/>
    <w:rsid w:val="00E7013D"/>
    <w:rsid w:val="00E715BC"/>
    <w:rsid w:val="00E73F06"/>
    <w:rsid w:val="00E77177"/>
    <w:rsid w:val="00E86F4E"/>
    <w:rsid w:val="00E9086C"/>
    <w:rsid w:val="00E912AD"/>
    <w:rsid w:val="00E97835"/>
    <w:rsid w:val="00EA03CD"/>
    <w:rsid w:val="00EB04C3"/>
    <w:rsid w:val="00EB0AB8"/>
    <w:rsid w:val="00EC4C86"/>
    <w:rsid w:val="00ED10FF"/>
    <w:rsid w:val="00ED2D87"/>
    <w:rsid w:val="00EE6DC4"/>
    <w:rsid w:val="00EF1CA9"/>
    <w:rsid w:val="00EF253C"/>
    <w:rsid w:val="00F13A0A"/>
    <w:rsid w:val="00F155DE"/>
    <w:rsid w:val="00F2205F"/>
    <w:rsid w:val="00F23B30"/>
    <w:rsid w:val="00F2777C"/>
    <w:rsid w:val="00F303CE"/>
    <w:rsid w:val="00F32ED0"/>
    <w:rsid w:val="00F34386"/>
    <w:rsid w:val="00F372C4"/>
    <w:rsid w:val="00F40577"/>
    <w:rsid w:val="00F44ACC"/>
    <w:rsid w:val="00F46DA5"/>
    <w:rsid w:val="00F61C91"/>
    <w:rsid w:val="00F73994"/>
    <w:rsid w:val="00F768E3"/>
    <w:rsid w:val="00F80C27"/>
    <w:rsid w:val="00F8162F"/>
    <w:rsid w:val="00F86804"/>
    <w:rsid w:val="00F90391"/>
    <w:rsid w:val="00F91ED3"/>
    <w:rsid w:val="00FB288F"/>
    <w:rsid w:val="00FB6E6D"/>
    <w:rsid w:val="00FC61EA"/>
    <w:rsid w:val="00FD174D"/>
    <w:rsid w:val="00FD4E2C"/>
    <w:rsid w:val="00FD5A47"/>
    <w:rsid w:val="00FD611B"/>
    <w:rsid w:val="00FE2454"/>
    <w:rsid w:val="00FF0CE4"/>
    <w:rsid w:val="00FF2C02"/>
    <w:rsid w:val="00F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0AB485"/>
  <w14:defaultImageDpi w14:val="300"/>
  <w15:docId w15:val="{C8FA6D09-5F16-1144-8052-1861E9BA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6C3655"/>
    <w:pPr>
      <w:keepNext/>
      <w:ind w:left="360"/>
      <w:outlineLvl w:val="0"/>
    </w:pPr>
    <w:rPr>
      <w:rFonts w:ascii="Garamond" w:hAnsi="Garamon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480FDE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6B6C5B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6B6C5B"/>
    <w:rPr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6B6C5B"/>
    <w:rPr>
      <w:noProof/>
    </w:rPr>
  </w:style>
  <w:style w:type="character" w:customStyle="1" w:styleId="EndNoteBibliographyChar">
    <w:name w:val="EndNote Bibliography Char"/>
    <w:link w:val="EndNoteBibliography"/>
    <w:rsid w:val="006B6C5B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1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5131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rsid w:val="006C3655"/>
    <w:rPr>
      <w:rFonts w:ascii="Garamond" w:hAnsi="Garamond"/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7A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AFD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AF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AF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AFD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7D0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rsid w:val="00B0263C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174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rsid w:val="008539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4CD1"/>
    <w:pPr>
      <w:spacing w:before="100" w:beforeAutospacing="1" w:after="100" w:afterAutospacing="1"/>
    </w:pPr>
    <w:rPr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403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5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2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d.wustl.ed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dolle@wustl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man.wustl.ed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23BAF-E843-4BEC-A948-54B89A05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Anatomy and Neurobiology</vt:lpstr>
    </vt:vector>
  </TitlesOfParts>
  <Company>Washington University</Company>
  <LinksUpToDate>false</LinksUpToDate>
  <CharactersWithSpaces>3412</CharactersWithSpaces>
  <SharedDoc>false</SharedDoc>
  <HLinks>
    <vt:vector size="6" baseType="variant">
      <vt:variant>
        <vt:i4>4194400</vt:i4>
      </vt:variant>
      <vt:variant>
        <vt:i4>2193</vt:i4>
      </vt:variant>
      <vt:variant>
        <vt:i4>1025</vt:i4>
      </vt:variant>
      <vt:variant>
        <vt:i4>1</vt:i4>
      </vt:variant>
      <vt:variant>
        <vt:lpwstr>james-sig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Anatomy and Neurobiology</dc:title>
  <dc:creator>Cheryl Rivers</dc:creator>
  <cp:lastModifiedBy>Ilagan, Maxene</cp:lastModifiedBy>
  <cp:revision>3</cp:revision>
  <cp:lastPrinted>2017-08-08T12:53:00Z</cp:lastPrinted>
  <dcterms:created xsi:type="dcterms:W3CDTF">2025-02-14T15:02:00Z</dcterms:created>
  <dcterms:modified xsi:type="dcterms:W3CDTF">2025-02-14T15:03:00Z</dcterms:modified>
</cp:coreProperties>
</file>