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1"/>
      </w:tblGrid>
      <w:tr w:rsidR="00D112A3" w:rsidRPr="00B6113D" w14:paraId="6D47A0C6" w14:textId="77777777" w:rsidTr="00AF54EF">
        <w:trPr>
          <w:cantSplit/>
          <w:trHeight w:hRule="exact" w:val="1456"/>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9780AEA" w14:textId="0697EE12" w:rsidR="00D112A3" w:rsidRPr="00B6113D" w:rsidRDefault="006A472F" w:rsidP="006A472F">
            <w:pPr>
              <w:pStyle w:val="Heading3"/>
              <w:spacing w:before="0" w:after="0"/>
              <w:ind w:left="187"/>
              <w:rPr>
                <w:b/>
                <w:sz w:val="32"/>
                <w:szCs w:val="32"/>
              </w:rPr>
            </w:pPr>
            <w:r>
              <w:rPr>
                <w:noProof/>
              </w:rPr>
              <mc:AlternateContent>
                <mc:Choice Requires="wps">
                  <w:drawing>
                    <wp:anchor distT="0" distB="0" distL="114300" distR="114300" simplePos="0" relativeHeight="251660288" behindDoc="0" locked="0" layoutInCell="1" allowOverlap="1" wp14:anchorId="7E413C36" wp14:editId="37C2AB35">
                      <wp:simplePos x="0" y="0"/>
                      <wp:positionH relativeFrom="column">
                        <wp:posOffset>3542665</wp:posOffset>
                      </wp:positionH>
                      <wp:positionV relativeFrom="paragraph">
                        <wp:posOffset>1905</wp:posOffset>
                      </wp:positionV>
                      <wp:extent cx="3166110" cy="355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6110" cy="355600"/>
                              </a:xfrm>
                              <a:prstGeom prst="rect">
                                <a:avLst/>
                              </a:prstGeom>
                              <a:solidFill>
                                <a:sysClr val="window" lastClr="FFFFFF"/>
                              </a:solidFill>
                              <a:ln w="6350">
                                <a:noFill/>
                              </a:ln>
                            </wps:spPr>
                            <wps:txbx>
                              <w:txbxContent>
                                <w:p w14:paraId="074B2B8D" w14:textId="77777777" w:rsidR="006A472F" w:rsidRPr="00C24875" w:rsidRDefault="006A472F" w:rsidP="006A472F">
                                  <w:pPr>
                                    <w:jc w:val="right"/>
                                    <w:rPr>
                                      <w:rFonts w:ascii="Arial" w:hAnsi="Arial" w:cs="Arial"/>
                                      <w:b/>
                                      <w:bCs/>
                                      <w:sz w:val="36"/>
                                      <w:szCs w:val="36"/>
                                    </w:rPr>
                                  </w:pPr>
                                  <w:r w:rsidRPr="00C24875">
                                    <w:rPr>
                                      <w:rFonts w:ascii="Arial" w:hAnsi="Arial" w:cs="Arial"/>
                                      <w:b/>
                                      <w:bCs/>
                                      <w:sz w:val="36"/>
                                      <w:szCs w:val="36"/>
                                    </w:rPr>
                                    <w:t>Center for Drug Discovery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13C36" id="_x0000_t202" coordsize="21600,21600" o:spt="202" path="m,l,21600r21600,l21600,xe">
                      <v:stroke joinstyle="miter"/>
                      <v:path gradientshapeok="t" o:connecttype="rect"/>
                    </v:shapetype>
                    <v:shape id="Text Box 1" o:spid="_x0000_s1026" type="#_x0000_t202" style="position:absolute;left:0;text-align:left;margin-left:278.95pt;margin-top:.15pt;width:249.3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" fillcolor="window" stroked="f" strokeweight=".5pt">
                      <v:textbox>
                        <w:txbxContent>
                          <w:p w14:paraId="074B2B8D" w14:textId="77777777" w:rsidR="006A472F" w:rsidRPr="00C24875" w:rsidRDefault="006A472F" w:rsidP="006A472F">
                            <w:pPr>
                              <w:jc w:val="right"/>
                              <w:rPr>
                                <w:rFonts w:ascii="Arial" w:hAnsi="Arial" w:cs="Arial"/>
                                <w:b/>
                                <w:bCs/>
                                <w:sz w:val="36"/>
                                <w:szCs w:val="36"/>
                              </w:rPr>
                            </w:pPr>
                            <w:r w:rsidRPr="00C24875">
                              <w:rPr>
                                <w:rFonts w:ascii="Arial" w:hAnsi="Arial" w:cs="Arial"/>
                                <w:b/>
                                <w:bCs/>
                                <w:sz w:val="36"/>
                                <w:szCs w:val="36"/>
                              </w:rPr>
                              <w:t>Center for Drug Discovery</w:t>
                            </w:r>
                          </w:p>
                        </w:txbxContent>
                      </v:textbox>
                    </v:shape>
                  </w:pict>
                </mc:Fallback>
              </mc:AlternateContent>
            </w:r>
            <w:r>
              <w:rPr>
                <w:noProof/>
              </w:rPr>
              <w:drawing>
                <wp:anchor distT="0" distB="0" distL="114300" distR="114300" simplePos="0" relativeHeight="251659264" behindDoc="0" locked="0" layoutInCell="1" allowOverlap="1" wp14:anchorId="4BC9D363" wp14:editId="6E14FF0D">
                  <wp:simplePos x="0" y="0"/>
                  <wp:positionH relativeFrom="column">
                    <wp:posOffset>0</wp:posOffset>
                  </wp:positionH>
                  <wp:positionV relativeFrom="paragraph">
                    <wp:posOffset>-33020</wp:posOffset>
                  </wp:positionV>
                  <wp:extent cx="3196590" cy="49085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1408" w:rsidRPr="00B6113D" w14:paraId="0EC2D9DA" w14:textId="77777777" w:rsidTr="00AF54EF">
        <w:trPr>
          <w:cantSplit/>
          <w:trHeight w:hRule="exact" w:val="904"/>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6FEFD01A" w14:textId="088CD01D" w:rsidR="001F1EA8" w:rsidRPr="006A472F" w:rsidRDefault="000607C9" w:rsidP="001F1EA8">
            <w:pPr>
              <w:pStyle w:val="Heading3"/>
              <w:spacing w:before="0" w:after="0"/>
              <w:ind w:left="187"/>
              <w:jc w:val="center"/>
              <w:rPr>
                <w:b/>
                <w:sz w:val="28"/>
                <w:szCs w:val="28"/>
              </w:rPr>
            </w:pPr>
            <w:r>
              <w:rPr>
                <w:b/>
                <w:sz w:val="28"/>
                <w:szCs w:val="28"/>
              </w:rPr>
              <w:t>Center for Drug Discovery</w:t>
            </w:r>
            <w:r w:rsidR="001F1EA8" w:rsidRPr="006A472F">
              <w:rPr>
                <w:b/>
                <w:sz w:val="28"/>
                <w:szCs w:val="28"/>
              </w:rPr>
              <w:t xml:space="preserve"> </w:t>
            </w:r>
            <w:r w:rsidR="00C17A9C" w:rsidRPr="006A472F">
              <w:rPr>
                <w:b/>
                <w:sz w:val="28"/>
                <w:szCs w:val="28"/>
              </w:rPr>
              <w:t>Pilot</w:t>
            </w:r>
            <w:r w:rsidR="0013215F" w:rsidRPr="006A472F">
              <w:rPr>
                <w:b/>
                <w:sz w:val="28"/>
                <w:szCs w:val="28"/>
              </w:rPr>
              <w:t xml:space="preserve"> </w:t>
            </w:r>
            <w:r w:rsidR="00C17A9C" w:rsidRPr="006A472F">
              <w:rPr>
                <w:b/>
                <w:sz w:val="28"/>
                <w:szCs w:val="28"/>
              </w:rPr>
              <w:t xml:space="preserve">Grant </w:t>
            </w:r>
            <w:r w:rsidR="0063610C">
              <w:rPr>
                <w:b/>
                <w:sz w:val="28"/>
                <w:szCs w:val="28"/>
              </w:rPr>
              <w:t>Program</w:t>
            </w:r>
          </w:p>
          <w:p w14:paraId="5E0F5F2B" w14:textId="1612D380" w:rsidR="0063610C" w:rsidRPr="0063610C" w:rsidRDefault="0063610C" w:rsidP="0063610C">
            <w:pPr>
              <w:pStyle w:val="Heading3"/>
              <w:spacing w:before="0" w:after="0"/>
              <w:ind w:left="187"/>
              <w:jc w:val="center"/>
              <w:rPr>
                <w:b/>
                <w:sz w:val="28"/>
                <w:szCs w:val="28"/>
              </w:rPr>
            </w:pPr>
            <w:r>
              <w:rPr>
                <w:b/>
                <w:sz w:val="28"/>
                <w:szCs w:val="28"/>
              </w:rPr>
              <w:t>Application Instructions (</w:t>
            </w:r>
            <w:r w:rsidR="00022518">
              <w:rPr>
                <w:b/>
                <w:sz w:val="28"/>
                <w:szCs w:val="28"/>
              </w:rPr>
              <w:t>Fall</w:t>
            </w:r>
            <w:r>
              <w:rPr>
                <w:b/>
                <w:sz w:val="28"/>
                <w:szCs w:val="28"/>
              </w:rPr>
              <w:t xml:space="preserve"> </w:t>
            </w:r>
            <w:r w:rsidR="00F17B51">
              <w:rPr>
                <w:b/>
                <w:sz w:val="28"/>
                <w:szCs w:val="28"/>
              </w:rPr>
              <w:t>202</w:t>
            </w:r>
            <w:r w:rsidR="00E07FCE">
              <w:rPr>
                <w:b/>
                <w:sz w:val="28"/>
                <w:szCs w:val="28"/>
              </w:rPr>
              <w:t>4</w:t>
            </w:r>
            <w:r>
              <w:rPr>
                <w:b/>
                <w:sz w:val="28"/>
                <w:szCs w:val="28"/>
              </w:rPr>
              <w:t xml:space="preserve"> cycle)</w:t>
            </w:r>
            <w:r w:rsidR="00C17A9C" w:rsidRPr="006A472F">
              <w:rPr>
                <w:b/>
                <w:sz w:val="28"/>
                <w:szCs w:val="28"/>
              </w:rPr>
              <w:t xml:space="preserve"> </w:t>
            </w:r>
          </w:p>
        </w:tc>
      </w:tr>
    </w:tbl>
    <w:p w14:paraId="521D022B" w14:textId="4BEC397F" w:rsidR="00B6113D" w:rsidRDefault="00B6113D" w:rsidP="0063610C">
      <w:pPr>
        <w:rPr>
          <w:rFonts w:ascii="Arial" w:hAnsi="Arial" w:cs="Arial"/>
        </w:rPr>
      </w:pPr>
    </w:p>
    <w:p w14:paraId="3A1CAD9B" w14:textId="77777777" w:rsidR="0063610C" w:rsidRPr="0063610C" w:rsidRDefault="0063610C" w:rsidP="0063610C">
      <w:pPr>
        <w:jc w:val="center"/>
        <w:rPr>
          <w:rFonts w:ascii="Arial" w:hAnsi="Arial" w:cs="Arial"/>
          <w:i/>
          <w:iCs/>
          <w:sz w:val="22"/>
          <w:szCs w:val="22"/>
        </w:rPr>
      </w:pPr>
      <w:r w:rsidRPr="0063610C">
        <w:rPr>
          <w:rFonts w:ascii="Arial" w:hAnsi="Arial" w:cs="Arial"/>
          <w:i/>
          <w:iCs/>
          <w:sz w:val="22"/>
          <w:szCs w:val="22"/>
        </w:rPr>
        <w:t xml:space="preserve">The application must not exceed three (3) pages using the template with an 11-point font. </w:t>
      </w:r>
    </w:p>
    <w:p w14:paraId="793CE92C" w14:textId="27FFCA6D" w:rsidR="0063610C" w:rsidRPr="0063610C" w:rsidRDefault="0063610C" w:rsidP="0063610C">
      <w:pPr>
        <w:jc w:val="center"/>
        <w:rPr>
          <w:rFonts w:ascii="Arial" w:hAnsi="Arial" w:cs="Arial"/>
          <w:i/>
          <w:iCs/>
          <w:sz w:val="22"/>
          <w:szCs w:val="22"/>
        </w:rPr>
      </w:pPr>
      <w:r w:rsidRPr="0063610C">
        <w:rPr>
          <w:rFonts w:ascii="Arial" w:hAnsi="Arial" w:cs="Arial"/>
          <w:i/>
          <w:iCs/>
          <w:sz w:val="22"/>
          <w:szCs w:val="22"/>
        </w:rPr>
        <w:t>Parts 1-</w:t>
      </w:r>
      <w:r w:rsidR="00340615">
        <w:rPr>
          <w:rFonts w:ascii="Arial" w:hAnsi="Arial" w:cs="Arial"/>
          <w:i/>
          <w:iCs/>
          <w:sz w:val="22"/>
          <w:szCs w:val="22"/>
        </w:rPr>
        <w:t>5</w:t>
      </w:r>
      <w:r w:rsidRPr="0063610C">
        <w:rPr>
          <w:rFonts w:ascii="Arial" w:hAnsi="Arial" w:cs="Arial"/>
          <w:i/>
          <w:iCs/>
          <w:sz w:val="22"/>
          <w:szCs w:val="22"/>
        </w:rPr>
        <w:t xml:space="preserve"> should not exceed </w:t>
      </w:r>
      <w:r w:rsidR="00340615">
        <w:rPr>
          <w:rFonts w:ascii="Arial" w:hAnsi="Arial" w:cs="Arial"/>
          <w:i/>
          <w:iCs/>
          <w:sz w:val="22"/>
          <w:szCs w:val="22"/>
        </w:rPr>
        <w:t>one</w:t>
      </w:r>
      <w:r w:rsidRPr="0063610C">
        <w:rPr>
          <w:rFonts w:ascii="Arial" w:hAnsi="Arial" w:cs="Arial"/>
          <w:i/>
          <w:iCs/>
          <w:sz w:val="22"/>
          <w:szCs w:val="22"/>
        </w:rPr>
        <w:t>-and-a-half (1.5) pages.</w:t>
      </w:r>
    </w:p>
    <w:p w14:paraId="30CA4355" w14:textId="77777777" w:rsidR="0063610C" w:rsidRPr="0063610C" w:rsidRDefault="0063610C" w:rsidP="0063610C">
      <w:pPr>
        <w:jc w:val="center"/>
        <w:rPr>
          <w:rFonts w:ascii="Arial" w:hAnsi="Arial" w:cs="Arial"/>
          <w:i/>
          <w:iCs/>
          <w:sz w:val="22"/>
          <w:szCs w:val="22"/>
        </w:rPr>
      </w:pPr>
      <w:r w:rsidRPr="0063610C">
        <w:rPr>
          <w:rFonts w:ascii="Arial" w:hAnsi="Arial" w:cs="Arial"/>
          <w:i/>
          <w:iCs/>
          <w:sz w:val="22"/>
          <w:szCs w:val="22"/>
        </w:rPr>
        <w:t>Bullet points can be used but must be understandable.</w:t>
      </w:r>
    </w:p>
    <w:p w14:paraId="5A85E194" w14:textId="77777777" w:rsidR="0063610C" w:rsidRPr="0063610C" w:rsidRDefault="0063610C" w:rsidP="0063610C">
      <w:pPr>
        <w:rPr>
          <w:rFonts w:ascii="Arial" w:hAnsi="Arial" w:cs="Arial"/>
          <w:sz w:val="22"/>
          <w:szCs w:val="22"/>
        </w:rPr>
      </w:pPr>
    </w:p>
    <w:p w14:paraId="5D2BD277" w14:textId="2B386E16" w:rsidR="0063610C" w:rsidRPr="0063610C" w:rsidRDefault="0036202B" w:rsidP="0063610C">
      <w:pPr>
        <w:pStyle w:val="ListParagraph"/>
        <w:numPr>
          <w:ilvl w:val="0"/>
          <w:numId w:val="7"/>
        </w:numPr>
        <w:rPr>
          <w:rFonts w:ascii="Arial" w:hAnsi="Arial" w:cs="Arial"/>
          <w:sz w:val="22"/>
          <w:szCs w:val="22"/>
        </w:rPr>
      </w:pPr>
      <w:r>
        <w:rPr>
          <w:rFonts w:ascii="Arial" w:hAnsi="Arial" w:cs="Arial"/>
          <w:sz w:val="22"/>
          <w:szCs w:val="22"/>
        </w:rPr>
        <w:t>Submit completed application</w:t>
      </w:r>
      <w:r w:rsidR="0063610C" w:rsidRPr="0063610C">
        <w:rPr>
          <w:rFonts w:ascii="Arial" w:hAnsi="Arial" w:cs="Arial"/>
          <w:sz w:val="22"/>
          <w:szCs w:val="22"/>
        </w:rPr>
        <w:t xml:space="preserve"> </w:t>
      </w:r>
      <w:r w:rsidR="00E81762">
        <w:rPr>
          <w:rFonts w:ascii="Arial" w:hAnsi="Arial" w:cs="Arial"/>
          <w:sz w:val="22"/>
          <w:szCs w:val="22"/>
        </w:rPr>
        <w:t xml:space="preserve">along with a current Biosketch or CV </w:t>
      </w:r>
      <w:r w:rsidR="0063610C" w:rsidRPr="0063610C">
        <w:rPr>
          <w:rFonts w:ascii="Arial" w:hAnsi="Arial" w:cs="Arial"/>
          <w:sz w:val="22"/>
          <w:szCs w:val="22"/>
        </w:rPr>
        <w:t xml:space="preserve">to Ron Dolle </w:t>
      </w:r>
      <w:r w:rsidR="00340615">
        <w:rPr>
          <w:rFonts w:ascii="Arial" w:hAnsi="Arial" w:cs="Arial"/>
          <w:sz w:val="22"/>
          <w:szCs w:val="22"/>
        </w:rPr>
        <w:t>(</w:t>
      </w:r>
      <w:hyperlink r:id="rId9" w:history="1">
        <w:r w:rsidR="00340615" w:rsidRPr="00C16B98">
          <w:rPr>
            <w:rStyle w:val="Hyperlink"/>
            <w:rFonts w:ascii="Arial" w:hAnsi="Arial" w:cs="Arial"/>
            <w:sz w:val="22"/>
            <w:szCs w:val="22"/>
          </w:rPr>
          <w:t>RDolle@wustl.edu</w:t>
        </w:r>
      </w:hyperlink>
      <w:r w:rsidR="00340615">
        <w:rPr>
          <w:rFonts w:ascii="Arial" w:hAnsi="Arial" w:cs="Arial"/>
          <w:sz w:val="22"/>
          <w:szCs w:val="22"/>
        </w:rPr>
        <w:t>)</w:t>
      </w:r>
      <w:r w:rsidR="0063610C" w:rsidRPr="0063610C">
        <w:rPr>
          <w:rFonts w:ascii="Arial" w:hAnsi="Arial" w:cs="Arial"/>
          <w:sz w:val="22"/>
          <w:szCs w:val="22"/>
        </w:rPr>
        <w:t xml:space="preserve"> by </w:t>
      </w:r>
      <w:r w:rsidR="00340615" w:rsidRPr="00352592">
        <w:rPr>
          <w:rFonts w:ascii="Arial" w:hAnsi="Arial" w:cs="Arial"/>
          <w:b/>
          <w:bCs/>
          <w:sz w:val="22"/>
          <w:szCs w:val="22"/>
        </w:rPr>
        <w:t xml:space="preserve">5 pm </w:t>
      </w:r>
      <w:r w:rsidR="0063610C" w:rsidRPr="00352592">
        <w:rPr>
          <w:rFonts w:ascii="Arial" w:hAnsi="Arial" w:cs="Arial"/>
          <w:b/>
          <w:bCs/>
          <w:sz w:val="22"/>
          <w:szCs w:val="22"/>
        </w:rPr>
        <w:t xml:space="preserve">on </w:t>
      </w:r>
      <w:r w:rsidR="00F17B51" w:rsidRPr="00352592">
        <w:rPr>
          <w:rFonts w:ascii="Arial" w:hAnsi="Arial" w:cs="Arial"/>
          <w:b/>
          <w:bCs/>
          <w:sz w:val="22"/>
          <w:szCs w:val="22"/>
        </w:rPr>
        <w:t xml:space="preserve">Friday, </w:t>
      </w:r>
      <w:r w:rsidR="00022518">
        <w:rPr>
          <w:rFonts w:ascii="Arial" w:hAnsi="Arial" w:cs="Arial"/>
          <w:b/>
          <w:bCs/>
          <w:sz w:val="22"/>
          <w:szCs w:val="22"/>
        </w:rPr>
        <w:t xml:space="preserve">October </w:t>
      </w:r>
      <w:r w:rsidR="00854A3C">
        <w:rPr>
          <w:rFonts w:ascii="Arial" w:hAnsi="Arial" w:cs="Arial"/>
          <w:b/>
          <w:bCs/>
          <w:sz w:val="22"/>
          <w:szCs w:val="22"/>
        </w:rPr>
        <w:t>11</w:t>
      </w:r>
      <w:r w:rsidR="00F17B51" w:rsidRPr="00352592">
        <w:rPr>
          <w:rFonts w:ascii="Arial" w:hAnsi="Arial" w:cs="Arial"/>
          <w:b/>
          <w:bCs/>
          <w:sz w:val="22"/>
          <w:szCs w:val="22"/>
        </w:rPr>
        <w:t>, 202</w:t>
      </w:r>
      <w:r w:rsidR="00E07FCE">
        <w:rPr>
          <w:rFonts w:ascii="Arial" w:hAnsi="Arial" w:cs="Arial"/>
          <w:b/>
          <w:bCs/>
          <w:sz w:val="22"/>
          <w:szCs w:val="22"/>
        </w:rPr>
        <w:t>4</w:t>
      </w:r>
      <w:r w:rsidR="0063610C" w:rsidRPr="0063610C">
        <w:rPr>
          <w:rFonts w:ascii="Arial" w:hAnsi="Arial" w:cs="Arial"/>
          <w:sz w:val="22"/>
          <w:szCs w:val="22"/>
        </w:rPr>
        <w:t>.</w:t>
      </w:r>
    </w:p>
    <w:p w14:paraId="7536080D" w14:textId="77777777" w:rsidR="0063610C" w:rsidRPr="0063610C" w:rsidRDefault="0063610C" w:rsidP="0063610C">
      <w:pPr>
        <w:pStyle w:val="ListParagraph"/>
        <w:rPr>
          <w:rFonts w:ascii="Arial" w:hAnsi="Arial" w:cs="Arial"/>
          <w:sz w:val="22"/>
          <w:szCs w:val="22"/>
        </w:rPr>
      </w:pPr>
    </w:p>
    <w:p w14:paraId="34DFDF59" w14:textId="77777777" w:rsidR="0063610C" w:rsidRPr="0063610C" w:rsidRDefault="0063610C" w:rsidP="0063610C">
      <w:pPr>
        <w:pStyle w:val="ListParagraph"/>
        <w:numPr>
          <w:ilvl w:val="0"/>
          <w:numId w:val="7"/>
        </w:numPr>
        <w:rPr>
          <w:rFonts w:ascii="Arial" w:hAnsi="Arial" w:cs="Arial"/>
          <w:sz w:val="22"/>
          <w:szCs w:val="22"/>
        </w:rPr>
      </w:pPr>
      <w:r w:rsidRPr="0063610C">
        <w:rPr>
          <w:rFonts w:ascii="Arial" w:hAnsi="Arial" w:cs="Arial"/>
          <w:sz w:val="22"/>
          <w:szCs w:val="22"/>
        </w:rPr>
        <w:t xml:space="preserve">The </w:t>
      </w:r>
      <w:r w:rsidRPr="0063610C">
        <w:rPr>
          <w:rFonts w:ascii="Arial" w:hAnsi="Arial" w:cs="Arial"/>
          <w:color w:val="FF0000"/>
          <w:sz w:val="22"/>
          <w:szCs w:val="22"/>
        </w:rPr>
        <w:t xml:space="preserve">Name(s), Title(s) </w:t>
      </w:r>
      <w:r w:rsidRPr="0063610C">
        <w:rPr>
          <w:rFonts w:ascii="Arial" w:hAnsi="Arial" w:cs="Arial"/>
          <w:sz w:val="22"/>
          <w:szCs w:val="22"/>
        </w:rPr>
        <w:t xml:space="preserve">&amp; </w:t>
      </w:r>
      <w:r w:rsidRPr="0063610C">
        <w:rPr>
          <w:rFonts w:ascii="Arial" w:hAnsi="Arial" w:cs="Arial"/>
          <w:color w:val="FF0000"/>
          <w:sz w:val="22"/>
          <w:szCs w:val="22"/>
        </w:rPr>
        <w:t xml:space="preserve">Department(s) </w:t>
      </w:r>
      <w:r w:rsidRPr="0063610C">
        <w:rPr>
          <w:rFonts w:ascii="Arial" w:hAnsi="Arial" w:cs="Arial"/>
          <w:sz w:val="22"/>
          <w:szCs w:val="22"/>
        </w:rPr>
        <w:t>of the Principal Investigator(s) are required.</w:t>
      </w:r>
    </w:p>
    <w:p w14:paraId="0B88204B" w14:textId="77777777" w:rsidR="0063610C" w:rsidRPr="0063610C" w:rsidRDefault="0063610C" w:rsidP="0063610C">
      <w:pPr>
        <w:pStyle w:val="ListParagraph"/>
        <w:rPr>
          <w:rFonts w:ascii="Arial" w:hAnsi="Arial" w:cs="Arial"/>
          <w:sz w:val="22"/>
          <w:szCs w:val="22"/>
        </w:rPr>
      </w:pPr>
    </w:p>
    <w:p w14:paraId="004B9140" w14:textId="77777777" w:rsidR="0063610C" w:rsidRPr="0063610C" w:rsidRDefault="0063610C" w:rsidP="0063610C">
      <w:pPr>
        <w:pStyle w:val="ListParagraph"/>
        <w:numPr>
          <w:ilvl w:val="0"/>
          <w:numId w:val="7"/>
        </w:numPr>
        <w:rPr>
          <w:rFonts w:ascii="Arial" w:hAnsi="Arial" w:cs="Arial"/>
          <w:sz w:val="22"/>
          <w:szCs w:val="22"/>
        </w:rPr>
      </w:pPr>
      <w:r w:rsidRPr="0063610C">
        <w:rPr>
          <w:rFonts w:ascii="Arial" w:hAnsi="Arial" w:cs="Arial"/>
          <w:sz w:val="22"/>
          <w:szCs w:val="22"/>
        </w:rPr>
        <w:t xml:space="preserve">The </w:t>
      </w:r>
      <w:r w:rsidRPr="0063610C">
        <w:rPr>
          <w:rFonts w:ascii="Arial" w:hAnsi="Arial" w:cs="Arial"/>
          <w:color w:val="FF0000"/>
          <w:sz w:val="22"/>
          <w:szCs w:val="22"/>
        </w:rPr>
        <w:t xml:space="preserve">Project Type </w:t>
      </w:r>
      <w:r w:rsidRPr="0063610C">
        <w:rPr>
          <w:rFonts w:ascii="Arial" w:hAnsi="Arial" w:cs="Arial"/>
          <w:sz w:val="22"/>
          <w:szCs w:val="22"/>
        </w:rPr>
        <w:t xml:space="preserve">should be denoted. </w:t>
      </w:r>
    </w:p>
    <w:p w14:paraId="6E0FF9F9" w14:textId="4411EA72" w:rsidR="0063610C" w:rsidRPr="0063610C" w:rsidRDefault="0063610C" w:rsidP="0063610C">
      <w:pPr>
        <w:pStyle w:val="ListParagraph"/>
        <w:numPr>
          <w:ilvl w:val="1"/>
          <w:numId w:val="7"/>
        </w:numPr>
        <w:rPr>
          <w:rFonts w:ascii="Arial" w:hAnsi="Arial" w:cs="Arial"/>
          <w:sz w:val="22"/>
          <w:szCs w:val="22"/>
        </w:rPr>
      </w:pPr>
      <w:r w:rsidRPr="0063610C">
        <w:rPr>
          <w:rFonts w:ascii="Arial" w:hAnsi="Arial" w:cs="Arial"/>
          <w:sz w:val="22"/>
          <w:szCs w:val="22"/>
        </w:rPr>
        <w:t xml:space="preserve">Biologics are products from recombinant DNA, </w:t>
      </w:r>
      <w:r w:rsidR="0036202B">
        <w:rPr>
          <w:rFonts w:ascii="Arial" w:hAnsi="Arial" w:cs="Arial"/>
          <w:sz w:val="22"/>
          <w:szCs w:val="22"/>
        </w:rPr>
        <w:t xml:space="preserve">and </w:t>
      </w:r>
      <w:r w:rsidRPr="0063610C">
        <w:rPr>
          <w:rFonts w:ascii="Arial" w:hAnsi="Arial" w:cs="Arial"/>
          <w:sz w:val="22"/>
          <w:szCs w:val="22"/>
        </w:rPr>
        <w:t xml:space="preserve">cell-based or viral interventions. </w:t>
      </w:r>
    </w:p>
    <w:p w14:paraId="75F5A85C" w14:textId="7206697F" w:rsidR="0063610C" w:rsidRPr="0063610C" w:rsidRDefault="0063610C" w:rsidP="0063610C">
      <w:pPr>
        <w:pStyle w:val="ListParagraph"/>
        <w:numPr>
          <w:ilvl w:val="1"/>
          <w:numId w:val="7"/>
        </w:numPr>
        <w:rPr>
          <w:rFonts w:ascii="Arial" w:hAnsi="Arial" w:cs="Arial"/>
          <w:sz w:val="22"/>
          <w:szCs w:val="22"/>
        </w:rPr>
      </w:pPr>
      <w:r w:rsidRPr="0063610C">
        <w:rPr>
          <w:rFonts w:ascii="Arial" w:hAnsi="Arial" w:cs="Arial"/>
          <w:sz w:val="22"/>
          <w:szCs w:val="22"/>
        </w:rPr>
        <w:t>The types of activities</w:t>
      </w:r>
      <w:r w:rsidR="00340615">
        <w:rPr>
          <w:rFonts w:ascii="Arial" w:hAnsi="Arial" w:cs="Arial"/>
          <w:sz w:val="22"/>
          <w:szCs w:val="22"/>
        </w:rPr>
        <w:t xml:space="preserve">, </w:t>
      </w:r>
      <w:r w:rsidR="00340615" w:rsidRPr="0036202B">
        <w:rPr>
          <w:rFonts w:ascii="Arial" w:hAnsi="Arial" w:cs="Arial"/>
          <w:i/>
          <w:iCs/>
          <w:sz w:val="22"/>
          <w:szCs w:val="22"/>
        </w:rPr>
        <w:t>e.g.</w:t>
      </w:r>
      <w:r w:rsidR="00340615">
        <w:rPr>
          <w:rFonts w:ascii="Arial" w:hAnsi="Arial" w:cs="Arial"/>
          <w:sz w:val="22"/>
          <w:szCs w:val="22"/>
        </w:rPr>
        <w:t>,</w:t>
      </w:r>
      <w:r w:rsidRPr="0063610C">
        <w:rPr>
          <w:rFonts w:ascii="Arial" w:hAnsi="Arial" w:cs="Arial"/>
          <w:sz w:val="22"/>
          <w:szCs w:val="22"/>
        </w:rPr>
        <w:t xml:space="preserve"> Screening/Med Chem, etc. should be indicated. More than one activity can be included</w:t>
      </w:r>
      <w:r w:rsidR="0036202B">
        <w:rPr>
          <w:rFonts w:ascii="Arial" w:hAnsi="Arial" w:cs="Arial"/>
          <w:sz w:val="22"/>
          <w:szCs w:val="22"/>
        </w:rPr>
        <w:t>, if applicable</w:t>
      </w:r>
      <w:r w:rsidRPr="0063610C">
        <w:rPr>
          <w:rFonts w:ascii="Arial" w:hAnsi="Arial" w:cs="Arial"/>
          <w:sz w:val="22"/>
          <w:szCs w:val="22"/>
        </w:rPr>
        <w:t>.</w:t>
      </w:r>
    </w:p>
    <w:p w14:paraId="6C48D704" w14:textId="77777777" w:rsidR="0063610C" w:rsidRPr="0063610C" w:rsidRDefault="0063610C" w:rsidP="0063610C">
      <w:pPr>
        <w:pStyle w:val="ListParagraph"/>
        <w:ind w:left="1440"/>
        <w:rPr>
          <w:rFonts w:ascii="Arial" w:hAnsi="Arial" w:cs="Arial"/>
          <w:sz w:val="22"/>
          <w:szCs w:val="22"/>
        </w:rPr>
      </w:pPr>
    </w:p>
    <w:p w14:paraId="416DAF90" w14:textId="60B5078D" w:rsidR="0063610C" w:rsidRPr="0063610C" w:rsidRDefault="0063610C" w:rsidP="0063610C">
      <w:pPr>
        <w:pStyle w:val="ListParagraph"/>
        <w:numPr>
          <w:ilvl w:val="0"/>
          <w:numId w:val="7"/>
        </w:numPr>
        <w:rPr>
          <w:rFonts w:ascii="Arial" w:hAnsi="Arial" w:cs="Arial"/>
          <w:sz w:val="22"/>
          <w:szCs w:val="22"/>
        </w:rPr>
      </w:pPr>
      <w:r w:rsidRPr="0063610C">
        <w:rPr>
          <w:rFonts w:ascii="Arial" w:hAnsi="Arial" w:cs="Arial"/>
          <w:sz w:val="22"/>
          <w:szCs w:val="22"/>
        </w:rPr>
        <w:t xml:space="preserve">Include a non-confidential </w:t>
      </w:r>
      <w:r w:rsidRPr="0063610C">
        <w:rPr>
          <w:rFonts w:ascii="Arial" w:hAnsi="Arial" w:cs="Arial"/>
          <w:i/>
          <w:iCs/>
          <w:color w:val="FF0000"/>
          <w:sz w:val="22"/>
          <w:szCs w:val="22"/>
        </w:rPr>
        <w:t>Project Title</w:t>
      </w:r>
      <w:r w:rsidR="00340615">
        <w:rPr>
          <w:rFonts w:ascii="Arial" w:hAnsi="Arial" w:cs="Arial"/>
          <w:i/>
          <w:iCs/>
          <w:color w:val="FF0000"/>
          <w:sz w:val="22"/>
          <w:szCs w:val="22"/>
        </w:rPr>
        <w:t>.</w:t>
      </w:r>
    </w:p>
    <w:p w14:paraId="27F4EB93" w14:textId="77777777" w:rsidR="0063610C" w:rsidRPr="0063610C" w:rsidRDefault="0063610C" w:rsidP="0063610C">
      <w:pPr>
        <w:pStyle w:val="ListParagraph"/>
        <w:rPr>
          <w:rFonts w:ascii="Arial" w:hAnsi="Arial" w:cs="Arial"/>
          <w:sz w:val="22"/>
          <w:szCs w:val="22"/>
        </w:rPr>
      </w:pPr>
    </w:p>
    <w:p w14:paraId="79FE2C15" w14:textId="77777777" w:rsidR="0063610C" w:rsidRPr="0063610C" w:rsidRDefault="0063610C" w:rsidP="0063610C">
      <w:pPr>
        <w:pStyle w:val="ListParagraph"/>
        <w:numPr>
          <w:ilvl w:val="0"/>
          <w:numId w:val="7"/>
        </w:numPr>
        <w:rPr>
          <w:rFonts w:ascii="Arial" w:hAnsi="Arial" w:cs="Arial"/>
          <w:sz w:val="22"/>
          <w:szCs w:val="22"/>
        </w:rPr>
      </w:pPr>
      <w:r w:rsidRPr="0063610C">
        <w:rPr>
          <w:rFonts w:ascii="Arial" w:hAnsi="Arial" w:cs="Arial"/>
          <w:sz w:val="22"/>
          <w:szCs w:val="22"/>
        </w:rPr>
        <w:t xml:space="preserve">The </w:t>
      </w:r>
      <w:r w:rsidRPr="0063610C">
        <w:rPr>
          <w:rFonts w:ascii="Arial" w:hAnsi="Arial" w:cs="Arial"/>
          <w:i/>
          <w:iCs/>
          <w:color w:val="FF0000"/>
          <w:sz w:val="22"/>
          <w:szCs w:val="22"/>
        </w:rPr>
        <w:t>Therapeutic Hypothesis</w:t>
      </w:r>
      <w:r w:rsidRPr="0063610C">
        <w:rPr>
          <w:rFonts w:ascii="Arial" w:hAnsi="Arial" w:cs="Arial"/>
          <w:color w:val="FF0000"/>
          <w:sz w:val="22"/>
          <w:szCs w:val="22"/>
        </w:rPr>
        <w:t xml:space="preserve"> </w:t>
      </w:r>
      <w:r w:rsidRPr="0063610C">
        <w:rPr>
          <w:rFonts w:ascii="Arial" w:hAnsi="Arial" w:cs="Arial"/>
          <w:sz w:val="22"/>
          <w:szCs w:val="22"/>
        </w:rPr>
        <w:t>should briefly summarize the problem (the indications and limitations of current approaches) as well as the hypothesis to be addressed. The latter includes the type of therapy envisioned, how it would be deployed, and the expected improvement over the current standard.</w:t>
      </w:r>
    </w:p>
    <w:p w14:paraId="26EE1EFC" w14:textId="77777777" w:rsidR="0063610C" w:rsidRPr="0063610C" w:rsidRDefault="0063610C" w:rsidP="0063610C">
      <w:pPr>
        <w:rPr>
          <w:rFonts w:ascii="Arial" w:hAnsi="Arial" w:cs="Arial"/>
          <w:i/>
          <w:iCs/>
          <w:color w:val="FF0000"/>
          <w:sz w:val="22"/>
          <w:szCs w:val="22"/>
        </w:rPr>
      </w:pPr>
    </w:p>
    <w:p w14:paraId="18277F0B" w14:textId="7A31F6A5" w:rsidR="0063610C" w:rsidRPr="0063610C" w:rsidRDefault="0063610C" w:rsidP="0063610C">
      <w:pPr>
        <w:pStyle w:val="ListParagraph"/>
        <w:numPr>
          <w:ilvl w:val="0"/>
          <w:numId w:val="7"/>
        </w:numPr>
        <w:rPr>
          <w:rFonts w:ascii="Arial" w:hAnsi="Arial" w:cs="Arial"/>
          <w:sz w:val="22"/>
          <w:szCs w:val="22"/>
        </w:rPr>
      </w:pPr>
      <w:r w:rsidRPr="0063610C">
        <w:rPr>
          <w:rFonts w:ascii="Arial" w:hAnsi="Arial" w:cs="Arial"/>
          <w:sz w:val="22"/>
          <w:szCs w:val="22"/>
        </w:rPr>
        <w:t>The</w:t>
      </w:r>
      <w:r w:rsidRPr="0063610C">
        <w:rPr>
          <w:rFonts w:ascii="Arial" w:hAnsi="Arial" w:cs="Arial"/>
          <w:i/>
          <w:iCs/>
          <w:sz w:val="22"/>
          <w:szCs w:val="22"/>
        </w:rPr>
        <w:t xml:space="preserve"> </w:t>
      </w:r>
      <w:r w:rsidRPr="0063610C">
        <w:rPr>
          <w:rFonts w:ascii="Arial" w:hAnsi="Arial" w:cs="Arial"/>
          <w:i/>
          <w:iCs/>
          <w:color w:val="FF0000"/>
          <w:sz w:val="22"/>
          <w:szCs w:val="22"/>
        </w:rPr>
        <w:t>Target Defined</w:t>
      </w:r>
      <w:r w:rsidRPr="0063610C">
        <w:rPr>
          <w:rFonts w:ascii="Arial" w:hAnsi="Arial" w:cs="Arial"/>
          <w:color w:val="FF0000"/>
          <w:sz w:val="22"/>
          <w:szCs w:val="22"/>
        </w:rPr>
        <w:t xml:space="preserve"> </w:t>
      </w:r>
      <w:r w:rsidRPr="0063610C">
        <w:rPr>
          <w:rFonts w:ascii="Arial" w:hAnsi="Arial" w:cs="Arial"/>
          <w:sz w:val="22"/>
          <w:szCs w:val="22"/>
        </w:rPr>
        <w:t xml:space="preserve">section provides an opportunity to describe the target(s), their relevance to treatment and the means to prosecute them in a manner that is safe, </w:t>
      </w:r>
      <w:r w:rsidR="00340615" w:rsidRPr="0063610C">
        <w:rPr>
          <w:rFonts w:ascii="Arial" w:hAnsi="Arial" w:cs="Arial"/>
          <w:sz w:val="22"/>
          <w:szCs w:val="22"/>
        </w:rPr>
        <w:t>efficacious,</w:t>
      </w:r>
      <w:r w:rsidRPr="0063610C">
        <w:rPr>
          <w:rFonts w:ascii="Arial" w:hAnsi="Arial" w:cs="Arial"/>
          <w:sz w:val="22"/>
          <w:szCs w:val="22"/>
        </w:rPr>
        <w:t xml:space="preserve"> and practical.</w:t>
      </w:r>
    </w:p>
    <w:p w14:paraId="3E418623" w14:textId="77777777" w:rsidR="0063610C" w:rsidRPr="0063610C" w:rsidRDefault="0063610C" w:rsidP="0063610C">
      <w:pPr>
        <w:pStyle w:val="ListParagraph"/>
        <w:rPr>
          <w:rFonts w:ascii="Arial" w:hAnsi="Arial" w:cs="Arial"/>
          <w:sz w:val="22"/>
          <w:szCs w:val="22"/>
        </w:rPr>
      </w:pPr>
    </w:p>
    <w:p w14:paraId="72C3CEF1" w14:textId="77777777" w:rsidR="0063610C" w:rsidRPr="0063610C" w:rsidRDefault="0063610C" w:rsidP="0063610C">
      <w:pPr>
        <w:pStyle w:val="ListParagraph"/>
        <w:numPr>
          <w:ilvl w:val="0"/>
          <w:numId w:val="7"/>
        </w:numPr>
        <w:rPr>
          <w:rFonts w:ascii="Arial" w:hAnsi="Arial" w:cs="Arial"/>
          <w:bCs/>
          <w:sz w:val="22"/>
          <w:szCs w:val="22"/>
        </w:rPr>
      </w:pPr>
      <w:r w:rsidRPr="0063610C">
        <w:rPr>
          <w:rFonts w:ascii="Arial" w:hAnsi="Arial" w:cs="Arial"/>
          <w:bCs/>
          <w:sz w:val="22"/>
          <w:szCs w:val="22"/>
        </w:rPr>
        <w:t xml:space="preserve">The </w:t>
      </w:r>
      <w:r w:rsidRPr="0063610C">
        <w:rPr>
          <w:rFonts w:ascii="Arial" w:hAnsi="Arial" w:cs="Arial"/>
          <w:bCs/>
          <w:i/>
          <w:iCs/>
          <w:color w:val="FF0000"/>
          <w:sz w:val="22"/>
          <w:szCs w:val="22"/>
        </w:rPr>
        <w:t>Project Status &amp; Enabling Expertise</w:t>
      </w:r>
      <w:r w:rsidRPr="0063610C">
        <w:rPr>
          <w:rFonts w:ascii="Arial" w:hAnsi="Arial" w:cs="Arial"/>
          <w:bCs/>
          <w:color w:val="FF0000"/>
          <w:sz w:val="22"/>
          <w:szCs w:val="22"/>
        </w:rPr>
        <w:t xml:space="preserve"> </w:t>
      </w:r>
      <w:r w:rsidRPr="0063610C">
        <w:rPr>
          <w:rFonts w:ascii="Arial" w:hAnsi="Arial" w:cs="Arial"/>
          <w:bCs/>
          <w:sz w:val="22"/>
          <w:szCs w:val="22"/>
        </w:rPr>
        <w:t>should briefly summarize the current project status and why the PI(s) are well-positioned to advance the project towards its goals.</w:t>
      </w:r>
    </w:p>
    <w:p w14:paraId="5CE6F8C6" w14:textId="77777777" w:rsidR="0063610C" w:rsidRPr="0063610C" w:rsidRDefault="0063610C" w:rsidP="0063610C">
      <w:pPr>
        <w:pStyle w:val="ListParagraph"/>
        <w:rPr>
          <w:rFonts w:ascii="Arial" w:hAnsi="Arial" w:cs="Arial"/>
          <w:bCs/>
          <w:sz w:val="22"/>
          <w:szCs w:val="22"/>
        </w:rPr>
      </w:pPr>
    </w:p>
    <w:p w14:paraId="23E29C46" w14:textId="77777777" w:rsidR="0063610C" w:rsidRPr="001F7656" w:rsidRDefault="0063610C" w:rsidP="0063610C">
      <w:pPr>
        <w:pStyle w:val="ListParagraph"/>
        <w:numPr>
          <w:ilvl w:val="0"/>
          <w:numId w:val="7"/>
        </w:numPr>
        <w:rPr>
          <w:rFonts w:ascii="Arial" w:hAnsi="Arial" w:cs="Arial"/>
          <w:bCs/>
          <w:sz w:val="22"/>
          <w:szCs w:val="22"/>
        </w:rPr>
      </w:pPr>
      <w:r w:rsidRPr="0063610C">
        <w:rPr>
          <w:rFonts w:ascii="Arial" w:hAnsi="Arial" w:cs="Arial"/>
          <w:bCs/>
          <w:i/>
          <w:iCs/>
          <w:color w:val="FF0000"/>
          <w:sz w:val="22"/>
          <w:szCs w:val="22"/>
        </w:rPr>
        <w:t>Competitors or Partners.</w:t>
      </w:r>
      <w:r w:rsidRPr="0063610C">
        <w:rPr>
          <w:rFonts w:ascii="Arial" w:hAnsi="Arial" w:cs="Arial"/>
          <w:bCs/>
          <w:color w:val="FF0000"/>
          <w:sz w:val="22"/>
          <w:szCs w:val="22"/>
        </w:rPr>
        <w:t xml:space="preserve"> </w:t>
      </w:r>
      <w:r w:rsidRPr="0063610C">
        <w:rPr>
          <w:rFonts w:ascii="Arial" w:hAnsi="Arial" w:cs="Arial"/>
          <w:bCs/>
          <w:sz w:val="22"/>
          <w:szCs w:val="22"/>
        </w:rPr>
        <w:t>Briefly summarize competitors (private or public sector) and why your project has an unfair advantage over them. Also indicate potential downstream companies or investors, who might carry t</w:t>
      </w:r>
      <w:r w:rsidRPr="001F7656">
        <w:rPr>
          <w:rFonts w:ascii="Arial" w:hAnsi="Arial" w:cs="Arial"/>
          <w:bCs/>
          <w:sz w:val="22"/>
          <w:szCs w:val="22"/>
        </w:rPr>
        <w:t>he work forward.</w:t>
      </w:r>
    </w:p>
    <w:p w14:paraId="4791E2D3" w14:textId="77777777" w:rsidR="0063610C" w:rsidRPr="001F7656" w:rsidRDefault="0063610C" w:rsidP="0063610C">
      <w:pPr>
        <w:pStyle w:val="ListParagraph"/>
        <w:rPr>
          <w:rFonts w:ascii="Arial" w:hAnsi="Arial" w:cs="Arial"/>
          <w:bCs/>
          <w:sz w:val="22"/>
          <w:szCs w:val="22"/>
        </w:rPr>
      </w:pPr>
    </w:p>
    <w:p w14:paraId="42B797BD" w14:textId="77777777" w:rsidR="0063610C" w:rsidRPr="001F7656" w:rsidRDefault="0063610C" w:rsidP="0063610C">
      <w:pPr>
        <w:pStyle w:val="ListParagraph"/>
        <w:numPr>
          <w:ilvl w:val="0"/>
          <w:numId w:val="7"/>
        </w:numPr>
        <w:rPr>
          <w:rFonts w:ascii="Arial" w:hAnsi="Arial" w:cs="Arial"/>
          <w:bCs/>
          <w:sz w:val="22"/>
          <w:szCs w:val="22"/>
        </w:rPr>
      </w:pPr>
      <w:r w:rsidRPr="001F7656">
        <w:rPr>
          <w:rFonts w:ascii="Arial" w:hAnsi="Arial" w:cs="Arial"/>
          <w:bCs/>
          <w:sz w:val="22"/>
          <w:szCs w:val="22"/>
        </w:rPr>
        <w:t xml:space="preserve">The </w:t>
      </w:r>
      <w:r w:rsidRPr="001F7656">
        <w:rPr>
          <w:rFonts w:ascii="Arial" w:hAnsi="Arial" w:cs="Arial"/>
          <w:bCs/>
          <w:i/>
          <w:iCs/>
          <w:color w:val="FF0000"/>
          <w:sz w:val="22"/>
          <w:szCs w:val="22"/>
        </w:rPr>
        <w:t xml:space="preserve">Proposed Investigation &amp; Milestone(s) </w:t>
      </w:r>
      <w:r w:rsidRPr="001F7656">
        <w:rPr>
          <w:rFonts w:ascii="Arial" w:hAnsi="Arial" w:cs="Arial"/>
          <w:bCs/>
          <w:sz w:val="22"/>
          <w:szCs w:val="22"/>
        </w:rPr>
        <w:t>should outline the studies to be conducted. Distinguish the overall goal from milestones along the way that will allow you and CDD to assess progress towards the end goal.</w:t>
      </w:r>
    </w:p>
    <w:p w14:paraId="1844F465" w14:textId="77777777" w:rsidR="0063610C" w:rsidRPr="001F7656" w:rsidRDefault="0063610C" w:rsidP="0063610C">
      <w:pPr>
        <w:pStyle w:val="ListParagraph"/>
        <w:rPr>
          <w:rFonts w:ascii="Arial" w:hAnsi="Arial" w:cs="Arial"/>
          <w:bCs/>
          <w:sz w:val="22"/>
          <w:szCs w:val="22"/>
        </w:rPr>
      </w:pPr>
    </w:p>
    <w:p w14:paraId="187FF429" w14:textId="0AEB66F6" w:rsidR="001F7656" w:rsidRPr="001F7656" w:rsidRDefault="001F7656" w:rsidP="001F7656">
      <w:pPr>
        <w:pStyle w:val="ListParagraph"/>
        <w:numPr>
          <w:ilvl w:val="0"/>
          <w:numId w:val="7"/>
        </w:numPr>
        <w:rPr>
          <w:rFonts w:ascii="Arial" w:hAnsi="Arial" w:cs="Arial"/>
          <w:bCs/>
          <w:sz w:val="22"/>
          <w:szCs w:val="22"/>
        </w:rPr>
      </w:pPr>
      <w:r>
        <w:rPr>
          <w:rFonts w:ascii="Arial" w:hAnsi="Arial" w:cs="Arial"/>
          <w:bCs/>
          <w:i/>
          <w:iCs/>
          <w:color w:val="FF0000"/>
          <w:sz w:val="22"/>
          <w:szCs w:val="22"/>
        </w:rPr>
        <w:t>Project Funding.</w:t>
      </w:r>
      <w:r w:rsidRPr="0063610C">
        <w:rPr>
          <w:rFonts w:ascii="Arial" w:hAnsi="Arial" w:cs="Arial"/>
          <w:bCs/>
          <w:color w:val="FF0000"/>
          <w:sz w:val="22"/>
          <w:szCs w:val="22"/>
        </w:rPr>
        <w:t xml:space="preserve"> </w:t>
      </w:r>
      <w:r>
        <w:rPr>
          <w:rFonts w:ascii="Arial" w:hAnsi="Arial" w:cs="Arial"/>
          <w:bCs/>
          <w:sz w:val="22"/>
          <w:szCs w:val="22"/>
        </w:rPr>
        <w:t xml:space="preserve"> Indicate the current funding status </w:t>
      </w:r>
      <w:r w:rsidR="00DF506E">
        <w:rPr>
          <w:rFonts w:ascii="Arial" w:hAnsi="Arial" w:cs="Arial"/>
          <w:bCs/>
          <w:sz w:val="22"/>
          <w:szCs w:val="22"/>
        </w:rPr>
        <w:t>for the project.  Describe specific</w:t>
      </w:r>
      <w:r>
        <w:rPr>
          <w:rFonts w:ascii="Arial" w:hAnsi="Arial" w:cs="Arial"/>
          <w:bCs/>
          <w:sz w:val="22"/>
          <w:szCs w:val="22"/>
        </w:rPr>
        <w:t xml:space="preserve"> plans for </w:t>
      </w:r>
      <w:r w:rsidR="00DF506E">
        <w:rPr>
          <w:rFonts w:ascii="Arial" w:hAnsi="Arial" w:cs="Arial"/>
          <w:bCs/>
          <w:sz w:val="22"/>
          <w:szCs w:val="22"/>
        </w:rPr>
        <w:t xml:space="preserve">follow-on </w:t>
      </w:r>
      <w:r>
        <w:rPr>
          <w:rFonts w:ascii="Arial" w:hAnsi="Arial" w:cs="Arial"/>
          <w:bCs/>
          <w:sz w:val="22"/>
          <w:szCs w:val="22"/>
        </w:rPr>
        <w:t>extramural grant applications</w:t>
      </w:r>
      <w:r w:rsidR="00DF506E">
        <w:rPr>
          <w:rFonts w:ascii="Arial" w:hAnsi="Arial" w:cs="Arial"/>
          <w:bCs/>
          <w:sz w:val="22"/>
          <w:szCs w:val="22"/>
        </w:rPr>
        <w:t xml:space="preserve"> and how a CDD pilot grant may help</w:t>
      </w:r>
      <w:r>
        <w:rPr>
          <w:rFonts w:ascii="Arial" w:hAnsi="Arial" w:cs="Arial"/>
          <w:bCs/>
          <w:sz w:val="22"/>
          <w:szCs w:val="22"/>
        </w:rPr>
        <w:t>.</w:t>
      </w:r>
    </w:p>
    <w:p w14:paraId="7FC69910" w14:textId="77777777" w:rsidR="001F7656" w:rsidRPr="001F7656" w:rsidRDefault="001F7656" w:rsidP="001F7656">
      <w:pPr>
        <w:pStyle w:val="ListParagraph"/>
        <w:rPr>
          <w:rFonts w:ascii="Arial" w:hAnsi="Arial" w:cs="Arial"/>
          <w:bCs/>
          <w:sz w:val="22"/>
          <w:szCs w:val="22"/>
        </w:rPr>
      </w:pPr>
    </w:p>
    <w:p w14:paraId="620B14CE" w14:textId="6E08982B" w:rsidR="001C0646" w:rsidRPr="00022518" w:rsidRDefault="0063610C" w:rsidP="00AD48D6">
      <w:pPr>
        <w:pStyle w:val="ListParagraph"/>
        <w:numPr>
          <w:ilvl w:val="0"/>
          <w:numId w:val="7"/>
        </w:numPr>
        <w:rPr>
          <w:rFonts w:ascii="Arial" w:hAnsi="Arial" w:cs="Arial"/>
        </w:rPr>
      </w:pPr>
      <w:r w:rsidRPr="001F7656">
        <w:rPr>
          <w:rFonts w:ascii="Arial" w:hAnsi="Arial" w:cs="Arial"/>
          <w:bCs/>
          <w:sz w:val="22"/>
          <w:szCs w:val="22"/>
        </w:rPr>
        <w:t xml:space="preserve">The </w:t>
      </w:r>
      <w:r w:rsidRPr="001F7656">
        <w:rPr>
          <w:rFonts w:ascii="Arial" w:hAnsi="Arial" w:cs="Arial"/>
          <w:bCs/>
          <w:i/>
          <w:iCs/>
          <w:color w:val="FF0000"/>
          <w:sz w:val="22"/>
          <w:szCs w:val="22"/>
        </w:rPr>
        <w:t>Budget &amp; Milestones</w:t>
      </w:r>
      <w:r w:rsidRPr="001F7656">
        <w:rPr>
          <w:rFonts w:ascii="Arial" w:hAnsi="Arial" w:cs="Arial"/>
          <w:b/>
          <w:color w:val="FF0000"/>
          <w:sz w:val="22"/>
          <w:szCs w:val="22"/>
        </w:rPr>
        <w:t xml:space="preserve"> </w:t>
      </w:r>
      <w:r w:rsidRPr="001F7656">
        <w:rPr>
          <w:rFonts w:ascii="Arial" w:hAnsi="Arial" w:cs="Arial"/>
          <w:bCs/>
          <w:sz w:val="22"/>
          <w:szCs w:val="22"/>
        </w:rPr>
        <w:t xml:space="preserve">must be conveyed in a manner that provides for an objective assessment by CDD staff of progress towards the overall goal. A generic example is provided. The budget should not exceed $50,000 and 12 months. Break the project into </w:t>
      </w:r>
      <w:r w:rsidRPr="001F7656">
        <w:rPr>
          <w:rFonts w:ascii="Arial" w:hAnsi="Arial" w:cs="Arial"/>
          <w:b/>
          <w:i/>
          <w:iCs/>
          <w:sz w:val="22"/>
          <w:szCs w:val="22"/>
        </w:rPr>
        <w:t>no fewer than</w:t>
      </w:r>
      <w:r w:rsidRPr="001F7656">
        <w:rPr>
          <w:rFonts w:ascii="Arial" w:hAnsi="Arial" w:cs="Arial"/>
          <w:bCs/>
          <w:sz w:val="22"/>
          <w:szCs w:val="22"/>
        </w:rPr>
        <w:t xml:space="preserve"> two milestones and provide a budget for each. Indicate the success criteria for each milestone that will enable CDD to release the next tranche of funding. The budget section can deploy a 9-point font. </w:t>
      </w:r>
      <w:r w:rsidRPr="001F7656">
        <w:rPr>
          <w:rFonts w:ascii="Arial" w:hAnsi="Arial" w:cs="Arial"/>
          <w:bCs/>
          <w:i/>
          <w:iCs/>
          <w:sz w:val="22"/>
          <w:szCs w:val="22"/>
        </w:rPr>
        <w:t>Note: An inability to break the project into milestones will decrease enthusiasm during the judging process</w:t>
      </w:r>
      <w:r w:rsidRPr="001F7656">
        <w:rPr>
          <w:rFonts w:ascii="Arial" w:hAnsi="Arial" w:cs="Arial"/>
          <w:bCs/>
          <w:sz w:val="22"/>
          <w:szCs w:val="22"/>
        </w:rPr>
        <w:t xml:space="preserve">. </w:t>
      </w:r>
    </w:p>
    <w:p w14:paraId="07E7C3CB" w14:textId="77777777" w:rsidR="00022518" w:rsidRPr="00022518" w:rsidRDefault="00022518" w:rsidP="00022518"/>
    <w:p w14:paraId="2B68AFFA" w14:textId="77777777" w:rsidR="00022518" w:rsidRPr="00022518" w:rsidRDefault="00022518" w:rsidP="00022518"/>
    <w:p w14:paraId="634740D9" w14:textId="3F8FC39C" w:rsidR="00022518" w:rsidRPr="00022518" w:rsidRDefault="00022518" w:rsidP="00022518">
      <w:pPr>
        <w:tabs>
          <w:tab w:val="left" w:pos="6076"/>
        </w:tabs>
      </w:pPr>
      <w:r>
        <w:tab/>
      </w:r>
    </w:p>
    <w:sectPr w:rsidR="00022518" w:rsidRPr="00022518" w:rsidSect="0004140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5BDD3" w14:textId="77777777" w:rsidR="00C43C71" w:rsidRDefault="00C43C71" w:rsidP="00D868A8">
      <w:r>
        <w:separator/>
      </w:r>
    </w:p>
  </w:endnote>
  <w:endnote w:type="continuationSeparator" w:id="0">
    <w:p w14:paraId="25CA5A76" w14:textId="77777777" w:rsidR="00C43C71" w:rsidRDefault="00C43C71" w:rsidP="00D8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C04B" w14:textId="760E0DCF" w:rsidR="00D868A8" w:rsidRPr="007202D0" w:rsidRDefault="009D4321" w:rsidP="00D868A8">
    <w:pPr>
      <w:pStyle w:val="Footer"/>
      <w:rPr>
        <w:rFonts w:ascii="Arial" w:hAnsi="Arial" w:cs="Arial"/>
        <w:i/>
        <w:color w:val="7F7F7F"/>
        <w:sz w:val="16"/>
      </w:rPr>
    </w:pPr>
    <w:r>
      <w:rPr>
        <w:rFonts w:ascii="Arial" w:hAnsi="Arial" w:cs="Arial"/>
        <w:i/>
        <w:color w:val="7F7F7F"/>
        <w:sz w:val="16"/>
      </w:rPr>
      <w:t xml:space="preserve">WashU </w:t>
    </w:r>
    <w:r w:rsidR="00174AEA">
      <w:rPr>
        <w:rFonts w:ascii="Arial" w:hAnsi="Arial" w:cs="Arial"/>
        <w:i/>
        <w:color w:val="7F7F7F"/>
        <w:sz w:val="16"/>
      </w:rPr>
      <w:t>Center for Drug Discovery Pilot Grant Application</w:t>
    </w:r>
    <w:r w:rsidR="00D868A8">
      <w:rPr>
        <w:rFonts w:ascii="Arial" w:hAnsi="Arial" w:cs="Arial"/>
        <w:i/>
        <w:color w:val="7F7F7F"/>
        <w:sz w:val="16"/>
      </w:rPr>
      <w:t xml:space="preserve"> </w:t>
    </w:r>
    <w:r w:rsidR="00174AEA">
      <w:rPr>
        <w:rFonts w:ascii="Arial" w:hAnsi="Arial" w:cs="Arial"/>
        <w:i/>
        <w:color w:val="7F7F7F"/>
        <w:sz w:val="16"/>
      </w:rPr>
      <w:t>Instructions (</w:t>
    </w:r>
    <w:r w:rsidR="00D868A8">
      <w:rPr>
        <w:rFonts w:ascii="Arial" w:hAnsi="Arial" w:cs="Arial"/>
        <w:i/>
        <w:color w:val="7F7F7F"/>
        <w:sz w:val="16"/>
      </w:rPr>
      <w:t xml:space="preserve">Revised </w:t>
    </w:r>
    <w:r w:rsidR="00022518">
      <w:rPr>
        <w:rFonts w:ascii="Arial" w:hAnsi="Arial" w:cs="Arial"/>
        <w:i/>
        <w:color w:val="7F7F7F"/>
        <w:sz w:val="16"/>
      </w:rPr>
      <w:t>8/20</w:t>
    </w:r>
    <w:r w:rsidR="00867F26">
      <w:rPr>
        <w:rFonts w:ascii="Arial" w:hAnsi="Arial" w:cs="Arial"/>
        <w:i/>
        <w:color w:val="7F7F7F"/>
        <w:sz w:val="16"/>
      </w:rPr>
      <w:t>/202</w:t>
    </w:r>
    <w:r w:rsidR="00E07FCE">
      <w:rPr>
        <w:rFonts w:ascii="Arial" w:hAnsi="Arial" w:cs="Arial"/>
        <w:i/>
        <w:color w:val="7F7F7F"/>
        <w:sz w:val="16"/>
      </w:rPr>
      <w:t>4</w:t>
    </w:r>
    <w:r w:rsidR="00D868A8">
      <w:rPr>
        <w:rFonts w:ascii="Arial" w:hAnsi="Arial" w:cs="Arial"/>
        <w:i/>
        <w:color w:val="7F7F7F"/>
        <w:sz w:val="16"/>
      </w:rPr>
      <w:t xml:space="preserve">)     </w:t>
    </w:r>
    <w:r w:rsidR="00D868A8">
      <w:rPr>
        <w:rFonts w:ascii="Arial" w:hAnsi="Arial" w:cs="Arial"/>
        <w:i/>
        <w:color w:val="7F7F7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8BF53" w14:textId="77777777" w:rsidR="00C43C71" w:rsidRDefault="00C43C71" w:rsidP="00D868A8">
      <w:r>
        <w:separator/>
      </w:r>
    </w:p>
  </w:footnote>
  <w:footnote w:type="continuationSeparator" w:id="0">
    <w:p w14:paraId="45CD307F" w14:textId="77777777" w:rsidR="00C43C71" w:rsidRDefault="00C43C71" w:rsidP="00D86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F63BD"/>
    <w:multiLevelType w:val="hybridMultilevel"/>
    <w:tmpl w:val="1A3A72AA"/>
    <w:lvl w:ilvl="0" w:tplc="87B0E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508C3"/>
    <w:multiLevelType w:val="hybridMultilevel"/>
    <w:tmpl w:val="64129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F0ED9"/>
    <w:multiLevelType w:val="hybridMultilevel"/>
    <w:tmpl w:val="17D22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E3B7D"/>
    <w:multiLevelType w:val="hybridMultilevel"/>
    <w:tmpl w:val="12A81060"/>
    <w:lvl w:ilvl="0" w:tplc="31781780">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5FD94D30"/>
    <w:multiLevelType w:val="hybridMultilevel"/>
    <w:tmpl w:val="476C82F4"/>
    <w:lvl w:ilvl="0" w:tplc="0409000F">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C4A69"/>
    <w:multiLevelType w:val="hybridMultilevel"/>
    <w:tmpl w:val="D070F780"/>
    <w:lvl w:ilvl="0" w:tplc="C798B5B0">
      <w:start w:val="1"/>
      <w:numFmt w:val="decimal"/>
      <w:lvlText w:val="%1)"/>
      <w:lvlJc w:val="left"/>
      <w:pPr>
        <w:tabs>
          <w:tab w:val="num" w:pos="720"/>
        </w:tabs>
        <w:ind w:left="720" w:hanging="360"/>
      </w:pPr>
      <w:rPr>
        <w:rFonts w:hint="default"/>
        <w:b/>
      </w:rPr>
    </w:lvl>
    <w:lvl w:ilvl="1" w:tplc="1664645C">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156080"/>
    <w:multiLevelType w:val="hybridMultilevel"/>
    <w:tmpl w:val="65862D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0342247">
    <w:abstractNumId w:val="5"/>
  </w:num>
  <w:num w:numId="2" w16cid:durableId="228927165">
    <w:abstractNumId w:val="1"/>
  </w:num>
  <w:num w:numId="3" w16cid:durableId="1279264121">
    <w:abstractNumId w:val="0"/>
  </w:num>
  <w:num w:numId="4" w16cid:durableId="647786988">
    <w:abstractNumId w:val="4"/>
  </w:num>
  <w:num w:numId="5" w16cid:durableId="1133596140">
    <w:abstractNumId w:val="3"/>
  </w:num>
  <w:num w:numId="6" w16cid:durableId="133765422">
    <w:abstractNumId w:val="6"/>
  </w:num>
  <w:num w:numId="7" w16cid:durableId="177898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08"/>
    <w:rsid w:val="00022518"/>
    <w:rsid w:val="00033A59"/>
    <w:rsid w:val="00041408"/>
    <w:rsid w:val="00051944"/>
    <w:rsid w:val="000607C9"/>
    <w:rsid w:val="000A59A4"/>
    <w:rsid w:val="00125E32"/>
    <w:rsid w:val="0013215F"/>
    <w:rsid w:val="0016694E"/>
    <w:rsid w:val="00174AEA"/>
    <w:rsid w:val="00193CA4"/>
    <w:rsid w:val="001A499A"/>
    <w:rsid w:val="001C0646"/>
    <w:rsid w:val="001C702D"/>
    <w:rsid w:val="001E4E00"/>
    <w:rsid w:val="001F1EA8"/>
    <w:rsid w:val="001F7656"/>
    <w:rsid w:val="002368AF"/>
    <w:rsid w:val="00282670"/>
    <w:rsid w:val="002C66DD"/>
    <w:rsid w:val="002E5619"/>
    <w:rsid w:val="002F2833"/>
    <w:rsid w:val="00331316"/>
    <w:rsid w:val="00340615"/>
    <w:rsid w:val="00352592"/>
    <w:rsid w:val="0036202B"/>
    <w:rsid w:val="0037108D"/>
    <w:rsid w:val="00386DA1"/>
    <w:rsid w:val="0044617C"/>
    <w:rsid w:val="00447933"/>
    <w:rsid w:val="00465055"/>
    <w:rsid w:val="0048375F"/>
    <w:rsid w:val="00506908"/>
    <w:rsid w:val="005709C2"/>
    <w:rsid w:val="005769C5"/>
    <w:rsid w:val="005D5489"/>
    <w:rsid w:val="005E0FFA"/>
    <w:rsid w:val="005F4A94"/>
    <w:rsid w:val="0063270C"/>
    <w:rsid w:val="0063610C"/>
    <w:rsid w:val="00695CC9"/>
    <w:rsid w:val="0069638C"/>
    <w:rsid w:val="006A472F"/>
    <w:rsid w:val="006A63DA"/>
    <w:rsid w:val="006C3729"/>
    <w:rsid w:val="007202D0"/>
    <w:rsid w:val="007A2655"/>
    <w:rsid w:val="00854A3C"/>
    <w:rsid w:val="00867F26"/>
    <w:rsid w:val="008A033B"/>
    <w:rsid w:val="008A3A84"/>
    <w:rsid w:val="009044AF"/>
    <w:rsid w:val="009127CF"/>
    <w:rsid w:val="009141AC"/>
    <w:rsid w:val="00950149"/>
    <w:rsid w:val="00950819"/>
    <w:rsid w:val="00964251"/>
    <w:rsid w:val="009D4321"/>
    <w:rsid w:val="009F66B8"/>
    <w:rsid w:val="00A22594"/>
    <w:rsid w:val="00A27A9E"/>
    <w:rsid w:val="00A86951"/>
    <w:rsid w:val="00AC51EB"/>
    <w:rsid w:val="00AD48D6"/>
    <w:rsid w:val="00AE648D"/>
    <w:rsid w:val="00AF54EF"/>
    <w:rsid w:val="00B6113D"/>
    <w:rsid w:val="00B65F62"/>
    <w:rsid w:val="00B85366"/>
    <w:rsid w:val="00B922E4"/>
    <w:rsid w:val="00C17A9C"/>
    <w:rsid w:val="00C24875"/>
    <w:rsid w:val="00C43C71"/>
    <w:rsid w:val="00C97692"/>
    <w:rsid w:val="00CB3805"/>
    <w:rsid w:val="00CD4406"/>
    <w:rsid w:val="00CE7864"/>
    <w:rsid w:val="00D112A3"/>
    <w:rsid w:val="00D868A8"/>
    <w:rsid w:val="00DA16B3"/>
    <w:rsid w:val="00DC7721"/>
    <w:rsid w:val="00DD4CF4"/>
    <w:rsid w:val="00DF506E"/>
    <w:rsid w:val="00E07FCE"/>
    <w:rsid w:val="00E36AED"/>
    <w:rsid w:val="00E3768F"/>
    <w:rsid w:val="00E81762"/>
    <w:rsid w:val="00E90228"/>
    <w:rsid w:val="00E9240A"/>
    <w:rsid w:val="00EC6A9C"/>
    <w:rsid w:val="00F17B51"/>
    <w:rsid w:val="00F51046"/>
    <w:rsid w:val="00F722A3"/>
    <w:rsid w:val="00FF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E398"/>
  <w15:chartTrackingRefBased/>
  <w15:docId w15:val="{27A4E701-94AE-3244-AA0A-0452E53C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08"/>
    <w:rPr>
      <w:rFonts w:ascii="Times New Roman" w:eastAsia="Times New Roman" w:hAnsi="Times New Roman"/>
    </w:rPr>
  </w:style>
  <w:style w:type="paragraph" w:styleId="Heading3">
    <w:name w:val="heading 3"/>
    <w:basedOn w:val="Normal"/>
    <w:next w:val="Normal"/>
    <w:link w:val="Heading3Char"/>
    <w:qFormat/>
    <w:rsid w:val="00041408"/>
    <w:pPr>
      <w:keepNext/>
      <w:spacing w:before="240" w:after="6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41408"/>
    <w:rPr>
      <w:rFonts w:ascii="Arial" w:eastAsia="Times New Roman" w:hAnsi="Arial" w:cs="Arial"/>
      <w:sz w:val="24"/>
      <w:szCs w:val="24"/>
    </w:rPr>
  </w:style>
  <w:style w:type="paragraph" w:styleId="Header">
    <w:name w:val="header"/>
    <w:basedOn w:val="Normal"/>
    <w:link w:val="HeaderChar"/>
    <w:uiPriority w:val="99"/>
    <w:unhideWhenUsed/>
    <w:rsid w:val="00D868A8"/>
    <w:pPr>
      <w:tabs>
        <w:tab w:val="center" w:pos="4680"/>
        <w:tab w:val="right" w:pos="9360"/>
      </w:tabs>
    </w:pPr>
  </w:style>
  <w:style w:type="character" w:customStyle="1" w:styleId="HeaderChar">
    <w:name w:val="Header Char"/>
    <w:link w:val="Header"/>
    <w:uiPriority w:val="99"/>
    <w:rsid w:val="00D868A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68A8"/>
    <w:pPr>
      <w:tabs>
        <w:tab w:val="center" w:pos="4680"/>
        <w:tab w:val="right" w:pos="9360"/>
      </w:tabs>
    </w:pPr>
  </w:style>
  <w:style w:type="character" w:customStyle="1" w:styleId="FooterChar">
    <w:name w:val="Footer Char"/>
    <w:link w:val="Footer"/>
    <w:uiPriority w:val="99"/>
    <w:rsid w:val="00D868A8"/>
    <w:rPr>
      <w:rFonts w:ascii="Times New Roman" w:eastAsia="Times New Roman" w:hAnsi="Times New Roman" w:cs="Times New Roman"/>
      <w:sz w:val="20"/>
      <w:szCs w:val="20"/>
    </w:rPr>
  </w:style>
  <w:style w:type="paragraph" w:styleId="BalloonText">
    <w:name w:val="Balloon Text"/>
    <w:basedOn w:val="Normal"/>
    <w:link w:val="BalloonTextChar"/>
    <w:semiHidden/>
    <w:rsid w:val="00D868A8"/>
    <w:rPr>
      <w:rFonts w:ascii="Tahoma" w:hAnsi="Tahoma" w:cs="Tahoma"/>
      <w:sz w:val="16"/>
      <w:szCs w:val="16"/>
    </w:rPr>
  </w:style>
  <w:style w:type="character" w:customStyle="1" w:styleId="BalloonTextChar">
    <w:name w:val="Balloon Text Char"/>
    <w:link w:val="BalloonText"/>
    <w:semiHidden/>
    <w:rsid w:val="00D868A8"/>
    <w:rPr>
      <w:rFonts w:ascii="Tahoma" w:eastAsia="Times New Roman" w:hAnsi="Tahoma" w:cs="Tahoma"/>
      <w:sz w:val="16"/>
      <w:szCs w:val="16"/>
    </w:rPr>
  </w:style>
  <w:style w:type="character" w:styleId="Hyperlink">
    <w:name w:val="Hyperlink"/>
    <w:rsid w:val="00D868A8"/>
    <w:rPr>
      <w:color w:val="0000FF"/>
      <w:u w:val="single"/>
    </w:rPr>
  </w:style>
  <w:style w:type="character" w:styleId="LineNumber">
    <w:name w:val="line number"/>
    <w:uiPriority w:val="99"/>
    <w:semiHidden/>
    <w:unhideWhenUsed/>
    <w:rsid w:val="002368AF"/>
  </w:style>
  <w:style w:type="paragraph" w:styleId="ListParagraph">
    <w:name w:val="List Paragraph"/>
    <w:basedOn w:val="Normal"/>
    <w:uiPriority w:val="34"/>
    <w:qFormat/>
    <w:rsid w:val="005D5489"/>
    <w:pPr>
      <w:ind w:left="720"/>
      <w:contextualSpacing/>
    </w:pPr>
  </w:style>
  <w:style w:type="table" w:styleId="TableGrid">
    <w:name w:val="Table Grid"/>
    <w:basedOn w:val="TableNormal"/>
    <w:uiPriority w:val="59"/>
    <w:rsid w:val="00C17A9C"/>
    <w:rPr>
      <w:rFonts w:asciiTheme="minorHAnsi" w:eastAsiaTheme="minorHAnsi" w:hAnsiTheme="minorHAnsi" w:cstheme="minorBidi"/>
      <w:sz w:val="22"/>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17A9C"/>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34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Dolle@wust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21D4-826C-40B2-A298-07BD8434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2</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Jaclyn</dc:creator>
  <cp:keywords/>
  <dc:description/>
  <cp:lastModifiedBy>Ilagan, Maxene</cp:lastModifiedBy>
  <cp:revision>4</cp:revision>
  <cp:lastPrinted>2022-08-05T21:39:00Z</cp:lastPrinted>
  <dcterms:created xsi:type="dcterms:W3CDTF">2024-08-20T18:03:00Z</dcterms:created>
  <dcterms:modified xsi:type="dcterms:W3CDTF">2024-08-20T19:59:00Z</dcterms:modified>
</cp:coreProperties>
</file>